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D7" w:rsidRDefault="00386D0F">
      <w:r>
        <w:t>NYSCHP Proposed Changes to the C</w:t>
      </w:r>
      <w:bookmarkStart w:id="0" w:name="_GoBack"/>
      <w:bookmarkEnd w:id="0"/>
      <w:r>
        <w:t xml:space="preserve">onstitutional &amp; Bylaws April </w:t>
      </w:r>
      <w:r w:rsidR="00383274"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694"/>
        <w:gridCol w:w="4575"/>
      </w:tblGrid>
      <w:tr w:rsidR="00386D0F" w:rsidTr="00082CED">
        <w:tc>
          <w:tcPr>
            <w:tcW w:w="9576" w:type="dxa"/>
            <w:gridSpan w:val="3"/>
          </w:tcPr>
          <w:p w:rsidR="00386D0F" w:rsidRDefault="00386D0F" w:rsidP="00386D0F">
            <w:r>
              <w:t xml:space="preserve">Proposal: Add </w:t>
            </w:r>
            <w:r w:rsidR="00383274">
              <w:t>pharmacy technician</w:t>
            </w:r>
            <w:r>
              <w:t xml:space="preserve"> delegates as voting members of the House of Delegates</w:t>
            </w:r>
          </w:p>
          <w:p w:rsidR="00386D0F" w:rsidRDefault="00386D0F" w:rsidP="00386D0F"/>
          <w:p w:rsidR="00C03050" w:rsidRDefault="00C03050" w:rsidP="00386D0F">
            <w:r>
              <w:t>Rationale: Per recommendation at the April 201</w:t>
            </w:r>
            <w:r w:rsidR="00383274">
              <w:t>9</w:t>
            </w:r>
            <w:r>
              <w:t xml:space="preserve"> HOD and August 201</w:t>
            </w:r>
            <w:r w:rsidR="00383274">
              <w:t>9</w:t>
            </w:r>
            <w:r>
              <w:t xml:space="preserve"> BOD</w:t>
            </w:r>
          </w:p>
          <w:p w:rsidR="000A7002" w:rsidRDefault="000A7002" w:rsidP="00386D0F"/>
          <w:p w:rsidR="000A7002" w:rsidRDefault="000A7002" w:rsidP="00386D0F">
            <w:r>
              <w:t xml:space="preserve">Comment: Adding </w:t>
            </w:r>
            <w:r w:rsidR="00383274">
              <w:t>pharmacy technician</w:t>
            </w:r>
            <w:r>
              <w:t xml:space="preserve"> delegates and granting students voting privileges in the HOD.  This process will not change </w:t>
            </w:r>
            <w:r w:rsidR="00383274">
              <w:t>pharmacy technician</w:t>
            </w:r>
            <w:r>
              <w:t xml:space="preserve"> membership status. Apportionment of chapter delegates will be unaffected.  It will add two delegates overall, but should not have an effect on overall quorum. Maximizing </w:t>
            </w:r>
            <w:r w:rsidR="00383274">
              <w:t>pharmacy technician</w:t>
            </w:r>
            <w:r>
              <w:t xml:space="preserve"> delegates to 2 delegates will mirror small chapters.</w:t>
            </w:r>
          </w:p>
          <w:p w:rsidR="00C03050" w:rsidRDefault="00C03050" w:rsidP="00386D0F"/>
        </w:tc>
      </w:tr>
      <w:tr w:rsidR="00386D0F" w:rsidTr="00386D0F">
        <w:tc>
          <w:tcPr>
            <w:tcW w:w="1098" w:type="dxa"/>
          </w:tcPr>
          <w:p w:rsidR="00386D0F" w:rsidRDefault="00386D0F">
            <w:r>
              <w:t>Page</w:t>
            </w:r>
          </w:p>
        </w:tc>
        <w:tc>
          <w:tcPr>
            <w:tcW w:w="3780" w:type="dxa"/>
          </w:tcPr>
          <w:p w:rsidR="00386D0F" w:rsidRDefault="00386D0F">
            <w:r>
              <w:t>Article/Section</w:t>
            </w:r>
          </w:p>
        </w:tc>
        <w:tc>
          <w:tcPr>
            <w:tcW w:w="4698" w:type="dxa"/>
          </w:tcPr>
          <w:p w:rsidR="00386D0F" w:rsidRDefault="00386D0F">
            <w:r>
              <w:t>Proposed language Change</w:t>
            </w:r>
          </w:p>
        </w:tc>
      </w:tr>
      <w:tr w:rsidR="00386D0F" w:rsidTr="00467B6B">
        <w:tc>
          <w:tcPr>
            <w:tcW w:w="9576" w:type="dxa"/>
            <w:gridSpan w:val="3"/>
          </w:tcPr>
          <w:p w:rsidR="00386D0F" w:rsidRPr="00841D19" w:rsidRDefault="00386D0F">
            <w:pPr>
              <w:rPr>
                <w:b/>
              </w:rPr>
            </w:pPr>
            <w:r w:rsidRPr="00841D19">
              <w:rPr>
                <w:b/>
              </w:rPr>
              <w:t>Constitution</w:t>
            </w:r>
          </w:p>
        </w:tc>
      </w:tr>
      <w:tr w:rsidR="00386D0F" w:rsidTr="00386D0F">
        <w:tc>
          <w:tcPr>
            <w:tcW w:w="1098" w:type="dxa"/>
          </w:tcPr>
          <w:p w:rsidR="00386D0F" w:rsidRDefault="00386D0F">
            <w:r>
              <w:t>2 of 17</w:t>
            </w:r>
          </w:p>
        </w:tc>
        <w:tc>
          <w:tcPr>
            <w:tcW w:w="3780" w:type="dxa"/>
          </w:tcPr>
          <w:p w:rsidR="00386D0F" w:rsidRDefault="00386D0F">
            <w:r>
              <w:t>Article VI. House of Delegates</w:t>
            </w:r>
          </w:p>
        </w:tc>
        <w:tc>
          <w:tcPr>
            <w:tcW w:w="4698" w:type="dxa"/>
          </w:tcPr>
          <w:p w:rsidR="00386D0F" w:rsidRDefault="00386D0F">
            <w:r>
              <w:t>Add "</w:t>
            </w:r>
            <w:r w:rsidR="00383274">
              <w:t>Pharmacy Technician</w:t>
            </w:r>
            <w:r>
              <w:t xml:space="preserve"> Delegates,"</w:t>
            </w:r>
          </w:p>
          <w:p w:rsidR="000A7002" w:rsidRDefault="000A7002"/>
          <w:p w:rsidR="000A7002" w:rsidRDefault="000A7002" w:rsidP="000A7002">
            <w:r>
              <w:t xml:space="preserve">Comment: Recognizes </w:t>
            </w:r>
            <w:r w:rsidR="00383274">
              <w:t>pharmacy technician</w:t>
            </w:r>
            <w:r>
              <w:t xml:space="preserve"> delegates as delegates</w:t>
            </w:r>
          </w:p>
        </w:tc>
      </w:tr>
      <w:tr w:rsidR="00386D0F" w:rsidTr="00FB09D4">
        <w:tc>
          <w:tcPr>
            <w:tcW w:w="9576" w:type="dxa"/>
            <w:gridSpan w:val="3"/>
          </w:tcPr>
          <w:p w:rsidR="00386D0F" w:rsidRPr="00841D19" w:rsidRDefault="00386D0F">
            <w:pPr>
              <w:rPr>
                <w:b/>
              </w:rPr>
            </w:pPr>
            <w:r w:rsidRPr="00841D19">
              <w:rPr>
                <w:b/>
              </w:rPr>
              <w:t>Bylaws</w:t>
            </w:r>
          </w:p>
        </w:tc>
      </w:tr>
      <w:tr w:rsidR="00383274" w:rsidTr="00386D0F">
        <w:tc>
          <w:tcPr>
            <w:tcW w:w="1098" w:type="dxa"/>
          </w:tcPr>
          <w:p w:rsidR="00383274" w:rsidRDefault="00383274" w:rsidP="00383274">
            <w:r>
              <w:t>3 of 17</w:t>
            </w:r>
          </w:p>
        </w:tc>
        <w:tc>
          <w:tcPr>
            <w:tcW w:w="3780" w:type="dxa"/>
          </w:tcPr>
          <w:p w:rsidR="00383274" w:rsidRDefault="00383274" w:rsidP="00383274">
            <w:r>
              <w:t>Chapter I. Membership</w:t>
            </w:r>
          </w:p>
          <w:p w:rsidR="00383274" w:rsidRDefault="00383274" w:rsidP="00383274">
            <w:r>
              <w:t>Article I. Members</w:t>
            </w:r>
          </w:p>
          <w:p w:rsidR="00383274" w:rsidRDefault="00383274" w:rsidP="00383274">
            <w:r>
              <w:t>Section B. Associate Members</w:t>
            </w:r>
          </w:p>
          <w:p w:rsidR="00383274" w:rsidRDefault="00383274" w:rsidP="00383274">
            <w:r>
              <w:t>Subsection 3. Pharmacy Technician Members</w:t>
            </w:r>
          </w:p>
        </w:tc>
        <w:tc>
          <w:tcPr>
            <w:tcW w:w="4698" w:type="dxa"/>
          </w:tcPr>
          <w:p w:rsidR="00383274" w:rsidRDefault="00383274" w:rsidP="00383274">
            <w:r>
              <w:t>Strike "technical personnel"</w:t>
            </w:r>
          </w:p>
          <w:p w:rsidR="00383274" w:rsidRDefault="00383274" w:rsidP="00383274">
            <w:r>
              <w:t>Add "technicians"</w:t>
            </w:r>
          </w:p>
          <w:p w:rsidR="00383274" w:rsidRDefault="00383274" w:rsidP="00383274"/>
          <w:p w:rsidR="00383274" w:rsidRDefault="00383274" w:rsidP="00383274">
            <w:r>
              <w:t>Comment: continuity of title.</w:t>
            </w:r>
          </w:p>
        </w:tc>
      </w:tr>
      <w:tr w:rsidR="00386D0F" w:rsidTr="00386D0F">
        <w:tc>
          <w:tcPr>
            <w:tcW w:w="1098" w:type="dxa"/>
          </w:tcPr>
          <w:p w:rsidR="00386D0F" w:rsidRDefault="00386D0F">
            <w:r>
              <w:t>3 of 17</w:t>
            </w:r>
          </w:p>
        </w:tc>
        <w:tc>
          <w:tcPr>
            <w:tcW w:w="3780" w:type="dxa"/>
          </w:tcPr>
          <w:p w:rsidR="00386D0F" w:rsidRDefault="00386D0F">
            <w:r>
              <w:t>Chapter I. Membership</w:t>
            </w:r>
          </w:p>
          <w:p w:rsidR="00386D0F" w:rsidRDefault="00386D0F">
            <w:r>
              <w:t>Article I. Members</w:t>
            </w:r>
          </w:p>
          <w:p w:rsidR="00386D0F" w:rsidRDefault="00386D0F">
            <w:r>
              <w:t>Section B. Associate Members</w:t>
            </w:r>
          </w:p>
          <w:p w:rsidR="00386D0F" w:rsidRDefault="00386D0F">
            <w:r>
              <w:t xml:space="preserve">Subsection </w:t>
            </w:r>
            <w:r w:rsidR="00383274">
              <w:t>3</w:t>
            </w:r>
            <w:r>
              <w:t xml:space="preserve">. </w:t>
            </w:r>
            <w:r w:rsidR="00383274">
              <w:t>Pharmacy Technician</w:t>
            </w:r>
            <w:r>
              <w:t xml:space="preserve"> Members</w:t>
            </w:r>
          </w:p>
        </w:tc>
        <w:tc>
          <w:tcPr>
            <w:tcW w:w="4698" w:type="dxa"/>
          </w:tcPr>
          <w:p w:rsidR="00386D0F" w:rsidRDefault="00386D0F" w:rsidP="00386D0F">
            <w:r>
              <w:t xml:space="preserve">Add " </w:t>
            </w:r>
            <w:r w:rsidR="00383274">
              <w:t>Pharmacy Technician</w:t>
            </w:r>
            <w:r>
              <w:t xml:space="preserve"> Delegates will have voting privileges as described in the House of Delegates Chapter VI, Article IV of the Bylaws</w:t>
            </w:r>
          </w:p>
          <w:p w:rsidR="000A7002" w:rsidRDefault="000A7002" w:rsidP="00386D0F"/>
          <w:p w:rsidR="000A7002" w:rsidRDefault="000A7002" w:rsidP="00386D0F">
            <w:r>
              <w:t xml:space="preserve">Comment: Only grants </w:t>
            </w:r>
            <w:r w:rsidR="00383274">
              <w:t>pharmacy technician</w:t>
            </w:r>
            <w:r>
              <w:t xml:space="preserve"> delegates voting privileges at the HOD.</w:t>
            </w:r>
          </w:p>
          <w:p w:rsidR="000A7002" w:rsidRDefault="000A7002" w:rsidP="00386D0F"/>
        </w:tc>
      </w:tr>
      <w:tr w:rsidR="00386D0F" w:rsidTr="00386D0F">
        <w:tc>
          <w:tcPr>
            <w:tcW w:w="1098" w:type="dxa"/>
          </w:tcPr>
          <w:p w:rsidR="00386D0F" w:rsidRDefault="00C03050">
            <w:r>
              <w:t>12 of 17</w:t>
            </w:r>
          </w:p>
        </w:tc>
        <w:tc>
          <w:tcPr>
            <w:tcW w:w="3780" w:type="dxa"/>
          </w:tcPr>
          <w:p w:rsidR="00386D0F" w:rsidRDefault="004F3EFB">
            <w:r>
              <w:t>Chapter VI. House of Delegates</w:t>
            </w:r>
          </w:p>
          <w:p w:rsidR="004F3EFB" w:rsidRDefault="004F3EFB">
            <w:r>
              <w:t>Article I. Composition</w:t>
            </w:r>
          </w:p>
        </w:tc>
        <w:tc>
          <w:tcPr>
            <w:tcW w:w="4698" w:type="dxa"/>
          </w:tcPr>
          <w:p w:rsidR="00386D0F" w:rsidRDefault="004F3EFB">
            <w:r>
              <w:t>Add "</w:t>
            </w:r>
            <w:r w:rsidR="00383274">
              <w:t>Pharmacy Technician</w:t>
            </w:r>
            <w:r>
              <w:t xml:space="preserve"> Delegates,"</w:t>
            </w:r>
          </w:p>
          <w:p w:rsidR="000A7002" w:rsidRDefault="000A7002"/>
          <w:p w:rsidR="000A7002" w:rsidRDefault="000A7002">
            <w:r>
              <w:t xml:space="preserve">Comment: Recognizes </w:t>
            </w:r>
            <w:r w:rsidR="00383274">
              <w:t>pharmacy technician</w:t>
            </w:r>
            <w:r>
              <w:t xml:space="preserve"> delegates as delegates</w:t>
            </w:r>
          </w:p>
        </w:tc>
      </w:tr>
      <w:tr w:rsidR="00386D0F" w:rsidTr="00386D0F">
        <w:tc>
          <w:tcPr>
            <w:tcW w:w="1098" w:type="dxa"/>
          </w:tcPr>
          <w:p w:rsidR="00386D0F" w:rsidRDefault="004F3EFB">
            <w:r>
              <w:t>12 of 17</w:t>
            </w:r>
          </w:p>
        </w:tc>
        <w:tc>
          <w:tcPr>
            <w:tcW w:w="3780" w:type="dxa"/>
          </w:tcPr>
          <w:p w:rsidR="004F3EFB" w:rsidRDefault="004F3EFB" w:rsidP="004F3EFB">
            <w:r>
              <w:t>Chapter VI. House of Delegates</w:t>
            </w:r>
          </w:p>
          <w:p w:rsidR="00386D0F" w:rsidRDefault="004F3EFB">
            <w:r>
              <w:t>Article II. Apportionment</w:t>
            </w:r>
          </w:p>
        </w:tc>
        <w:tc>
          <w:tcPr>
            <w:tcW w:w="4698" w:type="dxa"/>
          </w:tcPr>
          <w:p w:rsidR="00386D0F" w:rsidRDefault="004F3EFB">
            <w:r>
              <w:t xml:space="preserve">Add "The </w:t>
            </w:r>
            <w:r w:rsidR="00383274">
              <w:t>pharmacy technician</w:t>
            </w:r>
            <w:r>
              <w:t xml:space="preserve"> delegation will be limited to two delegates"</w:t>
            </w:r>
          </w:p>
          <w:p w:rsidR="000A7002" w:rsidRDefault="000A7002"/>
          <w:p w:rsidR="000A7002" w:rsidRDefault="000A7002">
            <w:r>
              <w:t>Comment: Mirrors delegate apportionment of small chapters.</w:t>
            </w:r>
          </w:p>
        </w:tc>
      </w:tr>
      <w:tr w:rsidR="004D2A34" w:rsidTr="00386D0F">
        <w:tc>
          <w:tcPr>
            <w:tcW w:w="1098" w:type="dxa"/>
          </w:tcPr>
          <w:p w:rsidR="004D2A34" w:rsidRDefault="004D2A34">
            <w:r>
              <w:t>14 of 17</w:t>
            </w:r>
          </w:p>
        </w:tc>
        <w:tc>
          <w:tcPr>
            <w:tcW w:w="3780" w:type="dxa"/>
          </w:tcPr>
          <w:p w:rsidR="004D2A34" w:rsidRDefault="004D2A34" w:rsidP="00193C21">
            <w:r>
              <w:t>Chapter VI. House of Delegates</w:t>
            </w:r>
          </w:p>
          <w:p w:rsidR="004D2A34" w:rsidRDefault="004D2A34" w:rsidP="004D2A34">
            <w:r>
              <w:t xml:space="preserve">Article V. </w:t>
            </w:r>
            <w:r w:rsidR="00383274">
              <w:t>Pharmacy Technician</w:t>
            </w:r>
            <w:r>
              <w:t xml:space="preserve"> Delegates</w:t>
            </w:r>
          </w:p>
        </w:tc>
        <w:tc>
          <w:tcPr>
            <w:tcW w:w="4698" w:type="dxa"/>
          </w:tcPr>
          <w:p w:rsidR="004D2A34" w:rsidRDefault="004D2A34">
            <w:r>
              <w:t xml:space="preserve">Add " </w:t>
            </w:r>
            <w:r w:rsidR="00383274">
              <w:t>Pharmacy Technician</w:t>
            </w:r>
            <w:r w:rsidRPr="004D2A34">
              <w:t xml:space="preserve"> Delegates: </w:t>
            </w:r>
            <w:r w:rsidR="00383274">
              <w:t>Pharmacy Technician</w:t>
            </w:r>
            <w:r w:rsidRPr="004D2A34">
              <w:t xml:space="preserve"> delegates will be identified from the S</w:t>
            </w:r>
            <w:r w:rsidR="00383274">
              <w:t>upport Personnel</w:t>
            </w:r>
            <w:r w:rsidRPr="004D2A34">
              <w:t xml:space="preserve"> Committee. The Selection shall be certified by the Director </w:t>
            </w:r>
            <w:r w:rsidR="00383274">
              <w:t>of Pharmacy Practice</w:t>
            </w:r>
            <w:r w:rsidRPr="004D2A34">
              <w:t xml:space="preserve"> and approved by the Board of Directors of the Council.</w:t>
            </w:r>
            <w:r>
              <w:t>"</w:t>
            </w:r>
          </w:p>
          <w:p w:rsidR="000A7002" w:rsidRDefault="000A7002"/>
          <w:p w:rsidR="000A7002" w:rsidRDefault="000A7002">
            <w:r>
              <w:t xml:space="preserve">Comment: Proposed identification of </w:t>
            </w:r>
            <w:r w:rsidR="00383274">
              <w:t xml:space="preserve">Pharmacy </w:t>
            </w:r>
            <w:r w:rsidR="00383274">
              <w:lastRenderedPageBreak/>
              <w:t>Technician</w:t>
            </w:r>
            <w:r>
              <w:t xml:space="preserve"> delegates.</w:t>
            </w:r>
          </w:p>
        </w:tc>
      </w:tr>
      <w:tr w:rsidR="005F1C61" w:rsidTr="00386D0F">
        <w:tc>
          <w:tcPr>
            <w:tcW w:w="1098" w:type="dxa"/>
          </w:tcPr>
          <w:p w:rsidR="005F1C61" w:rsidRDefault="005F1C61">
            <w:r>
              <w:lastRenderedPageBreak/>
              <w:t>14 of 17</w:t>
            </w:r>
          </w:p>
        </w:tc>
        <w:tc>
          <w:tcPr>
            <w:tcW w:w="3780" w:type="dxa"/>
          </w:tcPr>
          <w:p w:rsidR="005F1C61" w:rsidRDefault="005F1C61" w:rsidP="00193C21">
            <w:r>
              <w:t>Chapter VI. House of Delegates</w:t>
            </w:r>
          </w:p>
          <w:p w:rsidR="005F1C61" w:rsidRDefault="005F1C61" w:rsidP="005F1C61">
            <w:r>
              <w:t>Article V. Quorum</w:t>
            </w:r>
          </w:p>
        </w:tc>
        <w:tc>
          <w:tcPr>
            <w:tcW w:w="4698" w:type="dxa"/>
          </w:tcPr>
          <w:p w:rsidR="005F1C61" w:rsidRDefault="005F1C61">
            <w:r>
              <w:t xml:space="preserve">Add ", </w:t>
            </w:r>
            <w:r w:rsidR="00383274">
              <w:t>Pharmacy Technician</w:t>
            </w:r>
            <w:r>
              <w:t xml:space="preserve"> Delegates"</w:t>
            </w:r>
          </w:p>
          <w:p w:rsidR="005F1C61" w:rsidRDefault="005F1C61">
            <w:r>
              <w:t xml:space="preserve">Add ", </w:t>
            </w:r>
            <w:r w:rsidR="00383274">
              <w:t>Pharmacy Technician</w:t>
            </w:r>
            <w:r>
              <w:t xml:space="preserve"> Delegates"</w:t>
            </w:r>
          </w:p>
          <w:p w:rsidR="000A7002" w:rsidRDefault="000A7002"/>
          <w:p w:rsidR="000A7002" w:rsidRDefault="000A7002">
            <w:r>
              <w:t>Comment: Defines student delegates in quorum.</w:t>
            </w:r>
          </w:p>
        </w:tc>
      </w:tr>
      <w:tr w:rsidR="004D2A34" w:rsidTr="00386D0F">
        <w:tc>
          <w:tcPr>
            <w:tcW w:w="1098" w:type="dxa"/>
          </w:tcPr>
          <w:p w:rsidR="004D2A34" w:rsidRDefault="004D2A34"/>
        </w:tc>
        <w:tc>
          <w:tcPr>
            <w:tcW w:w="3780" w:type="dxa"/>
          </w:tcPr>
          <w:p w:rsidR="004D2A34" w:rsidRDefault="004D2A34" w:rsidP="00193C21"/>
        </w:tc>
        <w:tc>
          <w:tcPr>
            <w:tcW w:w="4698" w:type="dxa"/>
          </w:tcPr>
          <w:p w:rsidR="004D2A34" w:rsidRDefault="004D2A34"/>
        </w:tc>
      </w:tr>
    </w:tbl>
    <w:p w:rsidR="00841D19" w:rsidRDefault="00841D1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3692"/>
        <w:gridCol w:w="4584"/>
      </w:tblGrid>
      <w:tr w:rsidR="004D2A34" w:rsidTr="002F467B">
        <w:tc>
          <w:tcPr>
            <w:tcW w:w="9576" w:type="dxa"/>
            <w:gridSpan w:val="3"/>
          </w:tcPr>
          <w:p w:rsidR="004D2A34" w:rsidRDefault="004D2A34">
            <w:r>
              <w:lastRenderedPageBreak/>
              <w:t xml:space="preserve">Proposal: Define </w:t>
            </w:r>
            <w:r w:rsidR="00A662B3">
              <w:t>the determination</w:t>
            </w:r>
            <w:r w:rsidR="00383274">
              <w:t xml:space="preserve"> of membership dues</w:t>
            </w:r>
          </w:p>
          <w:p w:rsidR="004D2A34" w:rsidRDefault="004D2A34" w:rsidP="004D2A34">
            <w:r>
              <w:t xml:space="preserve">Rationale: </w:t>
            </w:r>
            <w:r w:rsidR="00383274">
              <w:t xml:space="preserve">Define the </w:t>
            </w:r>
            <w:r w:rsidR="00A662B3">
              <w:t>determination</w:t>
            </w:r>
            <w:r w:rsidR="00383274">
              <w:t xml:space="preserve"> of membership dues with the BOD</w:t>
            </w:r>
            <w:r>
              <w:t>.</w:t>
            </w:r>
          </w:p>
        </w:tc>
      </w:tr>
      <w:tr w:rsidR="00841D19" w:rsidTr="002F467B">
        <w:tc>
          <w:tcPr>
            <w:tcW w:w="9576" w:type="dxa"/>
            <w:gridSpan w:val="3"/>
          </w:tcPr>
          <w:p w:rsidR="00841D19" w:rsidRPr="00841D19" w:rsidRDefault="00841D19">
            <w:pPr>
              <w:rPr>
                <w:b/>
              </w:rPr>
            </w:pPr>
            <w:r w:rsidRPr="00841D19">
              <w:rPr>
                <w:b/>
              </w:rPr>
              <w:t>Bylaws</w:t>
            </w:r>
          </w:p>
        </w:tc>
      </w:tr>
      <w:tr w:rsidR="004D2A34" w:rsidTr="00386D0F">
        <w:tc>
          <w:tcPr>
            <w:tcW w:w="1098" w:type="dxa"/>
          </w:tcPr>
          <w:p w:rsidR="004D2A34" w:rsidRDefault="004D2A34">
            <w:r>
              <w:t>4 of 17</w:t>
            </w:r>
          </w:p>
        </w:tc>
        <w:tc>
          <w:tcPr>
            <w:tcW w:w="3780" w:type="dxa"/>
          </w:tcPr>
          <w:p w:rsidR="004D2A34" w:rsidRDefault="004D2A34" w:rsidP="00193C21">
            <w:r>
              <w:t xml:space="preserve">Chapter I. </w:t>
            </w:r>
            <w:r w:rsidR="00383274">
              <w:t>Membership</w:t>
            </w:r>
          </w:p>
          <w:p w:rsidR="004D2A34" w:rsidRDefault="004D2A34" w:rsidP="004D2A34">
            <w:r>
              <w:t>Article I</w:t>
            </w:r>
            <w:r w:rsidR="00383274">
              <w:t>II</w:t>
            </w:r>
            <w:r>
              <w:t xml:space="preserve">. </w:t>
            </w:r>
            <w:r w:rsidR="00383274">
              <w:t>Dues</w:t>
            </w:r>
          </w:p>
        </w:tc>
        <w:tc>
          <w:tcPr>
            <w:tcW w:w="4698" w:type="dxa"/>
          </w:tcPr>
          <w:p w:rsidR="004D2A34" w:rsidRDefault="004D2A34">
            <w:r>
              <w:t xml:space="preserve">Strike: </w:t>
            </w:r>
            <w:r w:rsidR="00383274">
              <w:t xml:space="preserve">Subject to approval or modification by </w:t>
            </w:r>
            <w:proofErr w:type="gramStart"/>
            <w:r w:rsidR="00383274">
              <w:t>a two thirds</w:t>
            </w:r>
            <w:proofErr w:type="gramEnd"/>
            <w:r w:rsidR="00383274">
              <w:t xml:space="preserve"> vote of the House of Delegates"</w:t>
            </w:r>
          </w:p>
          <w:p w:rsidR="000A7002" w:rsidRDefault="000A7002"/>
          <w:p w:rsidR="00A662B3" w:rsidRDefault="000A7002">
            <w:r>
              <w:t>Comment:</w:t>
            </w:r>
            <w:r w:rsidR="00383274">
              <w:t xml:space="preserve"> </w:t>
            </w:r>
            <w:r w:rsidR="00A662B3">
              <w:t xml:space="preserve">Upon accepting the position of a member of the BOD </w:t>
            </w:r>
            <w:r w:rsidR="00383274">
              <w:t xml:space="preserve">of the </w:t>
            </w:r>
            <w:r w:rsidR="00A662B3">
              <w:t>Council, each member</w:t>
            </w:r>
            <w:r w:rsidR="00383274">
              <w:t xml:space="preserve"> </w:t>
            </w:r>
            <w:r w:rsidR="00A662B3">
              <w:t>takes on the fiduciary responsibilities of managing the organizations assets.  Each member accepts the "Duty to Care", Duty of Loyalty" and "Duty of Obedience".</w:t>
            </w:r>
          </w:p>
          <w:p w:rsidR="00A662B3" w:rsidRDefault="00A662B3"/>
          <w:p w:rsidR="000A7002" w:rsidRDefault="00A662B3">
            <w:r>
              <w:t>Determination</w:t>
            </w:r>
            <w:r w:rsidR="00383274">
              <w:t xml:space="preserve"> of dues structure is </w:t>
            </w:r>
            <w:r>
              <w:t>with the fiscal</w:t>
            </w:r>
            <w:r w:rsidR="00383274">
              <w:t xml:space="preserve"> res</w:t>
            </w:r>
            <w:r>
              <w:t>p</w:t>
            </w:r>
            <w:r w:rsidR="00383274">
              <w:t>ons</w:t>
            </w:r>
            <w:r>
              <w:t>i</w:t>
            </w:r>
            <w:r w:rsidR="00383274">
              <w:t xml:space="preserve">bility of the BOD of the organization.  </w:t>
            </w:r>
            <w:r>
              <w:t>Financial p</w:t>
            </w:r>
            <w:r w:rsidR="00383274">
              <w:t xml:space="preserve">olicy is developed regarding how the BOD may increase and will define at what percentage increase that BOD must take the change to the HOD.  </w:t>
            </w:r>
          </w:p>
        </w:tc>
      </w:tr>
      <w:tr w:rsidR="005F1C61" w:rsidTr="00386D0F">
        <w:tc>
          <w:tcPr>
            <w:tcW w:w="1098" w:type="dxa"/>
          </w:tcPr>
          <w:p w:rsidR="005F1C61" w:rsidRDefault="005F1C61"/>
        </w:tc>
        <w:tc>
          <w:tcPr>
            <w:tcW w:w="3780" w:type="dxa"/>
          </w:tcPr>
          <w:p w:rsidR="005F1C61" w:rsidRDefault="005F1C61" w:rsidP="00193C21"/>
        </w:tc>
        <w:tc>
          <w:tcPr>
            <w:tcW w:w="4698" w:type="dxa"/>
          </w:tcPr>
          <w:p w:rsidR="005F1C61" w:rsidRDefault="005F1C61"/>
        </w:tc>
      </w:tr>
    </w:tbl>
    <w:p w:rsidR="00841D19" w:rsidRDefault="00841D19"/>
    <w:sectPr w:rsidR="0084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0F"/>
    <w:rsid w:val="000A7002"/>
    <w:rsid w:val="00383274"/>
    <w:rsid w:val="00386D0F"/>
    <w:rsid w:val="004A26D7"/>
    <w:rsid w:val="004C2D90"/>
    <w:rsid w:val="004D2A34"/>
    <w:rsid w:val="004F3EFB"/>
    <w:rsid w:val="005F1C61"/>
    <w:rsid w:val="00810D3C"/>
    <w:rsid w:val="00841D19"/>
    <w:rsid w:val="008E54A5"/>
    <w:rsid w:val="00947297"/>
    <w:rsid w:val="00A1063D"/>
    <w:rsid w:val="00A662B3"/>
    <w:rsid w:val="00B85365"/>
    <w:rsid w:val="00C03050"/>
    <w:rsid w:val="00D360DE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3235"/>
  <w15:docId w15:val="{FF66B206-0E13-483B-9C70-44E26B00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SPHP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Lombardi, Tom</dc:creator>
  <cp:lastModifiedBy>Thomas P. Lombardi</cp:lastModifiedBy>
  <cp:revision>2</cp:revision>
  <dcterms:created xsi:type="dcterms:W3CDTF">2020-02-19T21:46:00Z</dcterms:created>
  <dcterms:modified xsi:type="dcterms:W3CDTF">2020-02-19T21:46:00Z</dcterms:modified>
</cp:coreProperties>
</file>