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FE" w:rsidRPr="008473E8" w:rsidRDefault="00C471FE" w:rsidP="002421CF">
      <w:pPr>
        <w:jc w:val="center"/>
        <w:rPr>
          <w:rFonts w:asciiTheme="minorHAnsi" w:hAnsiTheme="minorHAnsi"/>
          <w:sz w:val="22"/>
          <w:szCs w:val="22"/>
        </w:rPr>
      </w:pPr>
      <w:bookmarkStart w:id="0" w:name="_GoBack"/>
      <w:bookmarkEnd w:id="0"/>
    </w:p>
    <w:p w:rsidR="00D63D28" w:rsidRPr="008473E8" w:rsidRDefault="00D63D28" w:rsidP="002421CF">
      <w:pPr>
        <w:jc w:val="center"/>
        <w:rPr>
          <w:rFonts w:asciiTheme="minorHAnsi" w:hAnsiTheme="minorHAnsi"/>
          <w:sz w:val="22"/>
          <w:szCs w:val="22"/>
        </w:rPr>
      </w:pPr>
    </w:p>
    <w:p w:rsidR="002421CF" w:rsidRPr="008473E8" w:rsidRDefault="002421CF" w:rsidP="002421CF">
      <w:pPr>
        <w:jc w:val="center"/>
        <w:rPr>
          <w:rFonts w:asciiTheme="minorHAnsi" w:hAnsiTheme="minorHAnsi"/>
          <w:sz w:val="22"/>
          <w:szCs w:val="22"/>
        </w:rPr>
      </w:pPr>
    </w:p>
    <w:p w:rsidR="002421CF" w:rsidRPr="008473E8" w:rsidRDefault="00526996" w:rsidP="002421CF">
      <w:pPr>
        <w:jc w:val="center"/>
        <w:rPr>
          <w:rFonts w:asciiTheme="minorHAnsi" w:hAnsiTheme="minorHAnsi"/>
          <w:sz w:val="22"/>
          <w:szCs w:val="22"/>
        </w:rPr>
      </w:pPr>
      <w:r w:rsidRPr="008473E8">
        <w:rPr>
          <w:rFonts w:asciiTheme="minorHAnsi" w:hAnsiTheme="minorHAnsi"/>
          <w:noProof/>
          <w:sz w:val="22"/>
          <w:szCs w:val="22"/>
        </w:rPr>
        <w:drawing>
          <wp:inline distT="0" distB="0" distL="0" distR="0">
            <wp:extent cx="5929630" cy="1016000"/>
            <wp:effectExtent l="0" t="0" r="0" b="0"/>
            <wp:docPr id="1" name="Picture 1" descr="NYSCHP_logo_art_OL_RGB_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YSCHP_logo_art_OL_RGB_Horizontal"/>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9630" cy="1016000"/>
                    </a:xfrm>
                    <a:prstGeom prst="rect">
                      <a:avLst/>
                    </a:prstGeom>
                    <a:noFill/>
                    <a:ln>
                      <a:noFill/>
                    </a:ln>
                  </pic:spPr>
                </pic:pic>
              </a:graphicData>
            </a:graphic>
          </wp:inline>
        </w:drawing>
      </w:r>
    </w:p>
    <w:p w:rsidR="002421CF" w:rsidRPr="008473E8" w:rsidRDefault="002421CF" w:rsidP="002421CF">
      <w:pPr>
        <w:jc w:val="center"/>
        <w:rPr>
          <w:rFonts w:asciiTheme="minorHAnsi" w:hAnsiTheme="minorHAnsi"/>
          <w:sz w:val="22"/>
          <w:szCs w:val="22"/>
        </w:rPr>
      </w:pPr>
    </w:p>
    <w:p w:rsidR="002421CF" w:rsidRPr="008473E8" w:rsidRDefault="002421CF" w:rsidP="002421CF">
      <w:pPr>
        <w:pStyle w:val="Heading1"/>
        <w:rPr>
          <w:rFonts w:asciiTheme="minorHAnsi" w:hAnsiTheme="minorHAnsi" w:cs="Arial"/>
          <w:sz w:val="22"/>
          <w:szCs w:val="22"/>
        </w:rPr>
      </w:pPr>
    </w:p>
    <w:p w:rsidR="002421CF" w:rsidRPr="008473E8" w:rsidRDefault="002421CF" w:rsidP="002421CF">
      <w:pPr>
        <w:pStyle w:val="Heading1"/>
        <w:rPr>
          <w:rFonts w:asciiTheme="minorHAnsi" w:hAnsiTheme="minorHAnsi" w:cs="Arial"/>
          <w:sz w:val="22"/>
          <w:szCs w:val="22"/>
        </w:rPr>
      </w:pPr>
      <w:r w:rsidRPr="008473E8">
        <w:rPr>
          <w:rFonts w:asciiTheme="minorHAnsi" w:hAnsiTheme="minorHAnsi" w:cs="Arial"/>
          <w:sz w:val="22"/>
          <w:szCs w:val="22"/>
        </w:rPr>
        <w:t>New York State Council of Health-system Pharmacists</w:t>
      </w: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C471FE">
      <w:pPr>
        <w:jc w:val="center"/>
        <w:rPr>
          <w:rFonts w:asciiTheme="minorHAnsi" w:hAnsiTheme="minorHAnsi" w:cs="Arial"/>
          <w:b/>
          <w:sz w:val="22"/>
          <w:szCs w:val="22"/>
        </w:rPr>
      </w:pPr>
      <w:r w:rsidRPr="008473E8">
        <w:rPr>
          <w:rFonts w:asciiTheme="minorHAnsi" w:hAnsiTheme="minorHAnsi" w:cs="Arial"/>
          <w:b/>
          <w:sz w:val="22"/>
          <w:szCs w:val="22"/>
        </w:rPr>
        <w:t xml:space="preserve">REPORT OF </w:t>
      </w:r>
      <w:r w:rsidR="00526996" w:rsidRPr="008473E8">
        <w:rPr>
          <w:rFonts w:asciiTheme="minorHAnsi" w:hAnsiTheme="minorHAnsi" w:cs="Arial"/>
          <w:b/>
          <w:sz w:val="22"/>
          <w:szCs w:val="22"/>
        </w:rPr>
        <w:t>Director of Education and Professional Development</w:t>
      </w:r>
    </w:p>
    <w:p w:rsidR="002421CF" w:rsidRPr="008473E8" w:rsidRDefault="002421CF" w:rsidP="002421CF">
      <w:pPr>
        <w:jc w:val="center"/>
        <w:rPr>
          <w:rFonts w:asciiTheme="minorHAnsi" w:hAnsiTheme="minorHAnsi" w:cs="Arial"/>
          <w:sz w:val="22"/>
          <w:szCs w:val="22"/>
        </w:rPr>
      </w:pPr>
    </w:p>
    <w:p w:rsidR="002421CF" w:rsidRPr="008473E8" w:rsidRDefault="00526996" w:rsidP="002421CF">
      <w:pPr>
        <w:jc w:val="center"/>
        <w:rPr>
          <w:rFonts w:asciiTheme="minorHAnsi" w:hAnsiTheme="minorHAnsi" w:cs="Arial"/>
          <w:sz w:val="22"/>
          <w:szCs w:val="22"/>
        </w:rPr>
      </w:pPr>
      <w:r w:rsidRPr="008473E8">
        <w:rPr>
          <w:rFonts w:asciiTheme="minorHAnsi" w:hAnsiTheme="minorHAnsi" w:cs="Arial"/>
          <w:sz w:val="22"/>
          <w:szCs w:val="22"/>
        </w:rPr>
        <w:t>Nicole Cieri-Hutcherson, PharmD, BCPS, NCMP</w:t>
      </w:r>
    </w:p>
    <w:p w:rsidR="002421CF" w:rsidRPr="008473E8" w:rsidRDefault="002421CF" w:rsidP="002421CF">
      <w:pPr>
        <w:jc w:val="center"/>
        <w:rPr>
          <w:rFonts w:asciiTheme="minorHAnsi" w:hAnsiTheme="minorHAnsi" w:cs="Arial"/>
          <w:sz w:val="22"/>
          <w:szCs w:val="22"/>
        </w:rPr>
      </w:pPr>
    </w:p>
    <w:p w:rsidR="002421CF" w:rsidRPr="008473E8" w:rsidRDefault="00C95CA4" w:rsidP="002421CF">
      <w:pPr>
        <w:jc w:val="center"/>
        <w:rPr>
          <w:rFonts w:asciiTheme="minorHAnsi" w:hAnsiTheme="minorHAnsi" w:cs="Arial"/>
          <w:sz w:val="22"/>
          <w:szCs w:val="22"/>
        </w:rPr>
      </w:pPr>
      <w:r>
        <w:rPr>
          <w:rFonts w:asciiTheme="minorHAnsi" w:hAnsiTheme="minorHAnsi" w:cs="Arial"/>
          <w:sz w:val="22"/>
          <w:szCs w:val="22"/>
        </w:rPr>
        <w:t>April,</w:t>
      </w:r>
      <w:r w:rsidR="005314B3">
        <w:rPr>
          <w:rFonts w:asciiTheme="minorHAnsi" w:hAnsiTheme="minorHAnsi" w:cs="Arial"/>
          <w:sz w:val="22"/>
          <w:szCs w:val="22"/>
        </w:rPr>
        <w:t xml:space="preserve"> 2021</w:t>
      </w:r>
    </w:p>
    <w:p w:rsidR="002421CF" w:rsidRPr="008473E8" w:rsidRDefault="00526996" w:rsidP="002421CF">
      <w:pPr>
        <w:jc w:val="center"/>
        <w:rPr>
          <w:rFonts w:asciiTheme="minorHAnsi" w:hAnsiTheme="minorHAnsi" w:cs="Arial"/>
          <w:sz w:val="22"/>
          <w:szCs w:val="22"/>
        </w:rPr>
      </w:pPr>
      <w:r w:rsidRPr="008473E8">
        <w:rPr>
          <w:rFonts w:asciiTheme="minorHAnsi" w:hAnsiTheme="minorHAnsi" w:cs="Arial"/>
          <w:sz w:val="22"/>
          <w:szCs w:val="22"/>
        </w:rPr>
        <w:t>Virtual</w:t>
      </w: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2421CF" w:rsidP="002421CF">
      <w:pPr>
        <w:jc w:val="center"/>
        <w:rPr>
          <w:rFonts w:asciiTheme="minorHAnsi" w:hAnsiTheme="minorHAnsi" w:cs="Arial"/>
          <w:sz w:val="22"/>
          <w:szCs w:val="22"/>
        </w:rPr>
      </w:pPr>
    </w:p>
    <w:p w:rsidR="002421CF" w:rsidRPr="008473E8" w:rsidRDefault="00D63D28" w:rsidP="002421CF">
      <w:pPr>
        <w:jc w:val="center"/>
        <w:rPr>
          <w:rFonts w:asciiTheme="minorHAnsi" w:hAnsiTheme="minorHAnsi" w:cs="Arial"/>
          <w:sz w:val="22"/>
          <w:szCs w:val="22"/>
        </w:rPr>
      </w:pPr>
      <w:r w:rsidRPr="008473E8">
        <w:rPr>
          <w:rFonts w:asciiTheme="minorHAnsi" w:hAnsiTheme="minorHAnsi" w:cs="Arial"/>
          <w:sz w:val="22"/>
          <w:szCs w:val="22"/>
        </w:rPr>
        <w:br w:type="page"/>
      </w:r>
    </w:p>
    <w:p w:rsidR="002421CF" w:rsidRPr="008473E8" w:rsidRDefault="002421CF" w:rsidP="002421CF">
      <w:pPr>
        <w:jc w:val="center"/>
        <w:rPr>
          <w:rFonts w:asciiTheme="minorHAnsi" w:hAnsiTheme="minorHAnsi" w:cs="Arial"/>
          <w:sz w:val="22"/>
          <w:szCs w:val="22"/>
        </w:rPr>
      </w:pPr>
    </w:p>
    <w:p w:rsidR="002421CF" w:rsidRPr="008473E8" w:rsidRDefault="002421CF" w:rsidP="000954FB">
      <w:pPr>
        <w:jc w:val="center"/>
        <w:outlineLvl w:val="0"/>
        <w:rPr>
          <w:rFonts w:asciiTheme="minorHAnsi" w:hAnsiTheme="minorHAnsi"/>
          <w:sz w:val="22"/>
          <w:szCs w:val="22"/>
        </w:rPr>
      </w:pPr>
    </w:p>
    <w:p w:rsidR="002421CF" w:rsidRPr="008473E8" w:rsidRDefault="002421CF" w:rsidP="000954FB">
      <w:pPr>
        <w:jc w:val="center"/>
        <w:outlineLvl w:val="0"/>
        <w:rPr>
          <w:rFonts w:asciiTheme="minorHAnsi" w:hAnsiTheme="minorHAnsi"/>
          <w:sz w:val="22"/>
          <w:szCs w:val="22"/>
        </w:rPr>
      </w:pPr>
    </w:p>
    <w:p w:rsidR="000444A8" w:rsidRPr="008473E8" w:rsidRDefault="000444A8" w:rsidP="000954FB">
      <w:pPr>
        <w:numPr>
          <w:ilvl w:val="0"/>
          <w:numId w:val="3"/>
        </w:numPr>
        <w:autoSpaceDE w:val="0"/>
        <w:autoSpaceDN w:val="0"/>
        <w:adjustRightInd w:val="0"/>
        <w:rPr>
          <w:rFonts w:asciiTheme="minorHAnsi" w:hAnsiTheme="minorHAnsi" w:cs="Arial"/>
          <w:b/>
          <w:bCs/>
          <w:color w:val="000000"/>
          <w:sz w:val="22"/>
          <w:szCs w:val="22"/>
        </w:rPr>
      </w:pPr>
      <w:r w:rsidRPr="008473E8">
        <w:rPr>
          <w:rFonts w:asciiTheme="minorHAnsi" w:hAnsiTheme="minorHAnsi" w:cs="Arial"/>
          <w:b/>
          <w:bCs/>
          <w:color w:val="000000"/>
          <w:sz w:val="22"/>
          <w:szCs w:val="22"/>
        </w:rPr>
        <w:t xml:space="preserve">Responsibility of the Division </w:t>
      </w:r>
    </w:p>
    <w:p w:rsidR="000954FB" w:rsidRPr="008473E8" w:rsidRDefault="000954FB" w:rsidP="000954FB">
      <w:pPr>
        <w:autoSpaceDE w:val="0"/>
        <w:autoSpaceDN w:val="0"/>
        <w:adjustRightInd w:val="0"/>
        <w:rPr>
          <w:rFonts w:asciiTheme="minorHAnsi" w:hAnsiTheme="minorHAnsi" w:cs="Arial"/>
          <w:color w:val="000000"/>
          <w:sz w:val="22"/>
          <w:szCs w:val="22"/>
        </w:rPr>
      </w:pPr>
    </w:p>
    <w:p w:rsidR="000954FB" w:rsidRPr="008473E8" w:rsidRDefault="000444A8" w:rsidP="00526996">
      <w:pPr>
        <w:autoSpaceDE w:val="0"/>
        <w:autoSpaceDN w:val="0"/>
        <w:adjustRightInd w:val="0"/>
        <w:ind w:left="1080"/>
        <w:rPr>
          <w:rFonts w:asciiTheme="minorHAnsi" w:hAnsiTheme="minorHAnsi" w:cs="Arial"/>
          <w:color w:val="000000"/>
          <w:sz w:val="22"/>
          <w:szCs w:val="22"/>
        </w:rPr>
      </w:pPr>
      <w:r w:rsidRPr="008473E8">
        <w:rPr>
          <w:rFonts w:asciiTheme="minorHAnsi" w:hAnsiTheme="minorHAnsi" w:cs="Arial"/>
          <w:color w:val="000000"/>
          <w:sz w:val="22"/>
          <w:szCs w:val="22"/>
        </w:rPr>
        <w:t xml:space="preserve">The charge of the </w:t>
      </w:r>
      <w:r w:rsidR="00526996" w:rsidRPr="008473E8">
        <w:rPr>
          <w:rFonts w:asciiTheme="minorHAnsi" w:hAnsiTheme="minorHAnsi" w:cs="Arial"/>
          <w:color w:val="000000"/>
          <w:sz w:val="22"/>
          <w:szCs w:val="22"/>
        </w:rPr>
        <w:t>Director of Education and Professional Development</w:t>
      </w:r>
      <w:r w:rsidRPr="008473E8">
        <w:rPr>
          <w:rFonts w:asciiTheme="minorHAnsi" w:hAnsiTheme="minorHAnsi" w:cs="Arial"/>
          <w:color w:val="000000"/>
          <w:sz w:val="22"/>
          <w:szCs w:val="22"/>
        </w:rPr>
        <w:t xml:space="preserve"> as defined in the Constitution and Bylaws of the NYSCHP, is to be responsible for: </w:t>
      </w:r>
      <w:r w:rsidR="00526996" w:rsidRPr="008473E8">
        <w:rPr>
          <w:rFonts w:asciiTheme="minorHAnsi" w:hAnsiTheme="minorHAnsi" w:cs="Arial"/>
          <w:color w:val="000000"/>
          <w:sz w:val="22"/>
          <w:szCs w:val="22"/>
        </w:rPr>
        <w:t>“conducting programs of continuing education including the Annual Assembly and Midyear Clinical Programs; creating, developing and monitoring all educational activities including, but not limited to, competencies and certification of continuing education credit. He/she is also responsible for developing and being sensitive to the educational needs of the membership through the resources of the Council and affiliated chapters and the Director of Chapter Services.”</w:t>
      </w:r>
    </w:p>
    <w:p w:rsidR="00526996" w:rsidRPr="008473E8" w:rsidRDefault="00526996" w:rsidP="00526996">
      <w:pPr>
        <w:autoSpaceDE w:val="0"/>
        <w:autoSpaceDN w:val="0"/>
        <w:adjustRightInd w:val="0"/>
        <w:ind w:left="1080"/>
        <w:rPr>
          <w:rFonts w:asciiTheme="minorHAnsi" w:hAnsiTheme="minorHAnsi" w:cs="Arial"/>
          <w:color w:val="000000"/>
          <w:sz w:val="22"/>
          <w:szCs w:val="22"/>
        </w:rPr>
      </w:pPr>
    </w:p>
    <w:p w:rsidR="000954FB" w:rsidRPr="00C95CA4" w:rsidRDefault="000444A8" w:rsidP="00422B85">
      <w:pPr>
        <w:numPr>
          <w:ilvl w:val="0"/>
          <w:numId w:val="3"/>
        </w:numPr>
        <w:autoSpaceDE w:val="0"/>
        <w:autoSpaceDN w:val="0"/>
        <w:adjustRightInd w:val="0"/>
        <w:spacing w:after="200"/>
        <w:rPr>
          <w:rFonts w:asciiTheme="minorHAnsi" w:hAnsiTheme="minorHAnsi" w:cs="Arial"/>
          <w:b/>
          <w:bCs/>
          <w:color w:val="000000"/>
          <w:sz w:val="22"/>
          <w:szCs w:val="22"/>
        </w:rPr>
      </w:pPr>
      <w:r w:rsidRPr="008473E8">
        <w:rPr>
          <w:rFonts w:asciiTheme="minorHAnsi" w:hAnsiTheme="minorHAnsi" w:cs="Arial"/>
          <w:b/>
          <w:bCs/>
          <w:color w:val="000000"/>
          <w:sz w:val="22"/>
          <w:szCs w:val="22"/>
        </w:rPr>
        <w:t xml:space="preserve">Committees of the Division </w:t>
      </w:r>
    </w:p>
    <w:p w:rsidR="00526996" w:rsidRPr="008473E8" w:rsidRDefault="00526996" w:rsidP="00526996">
      <w:pPr>
        <w:autoSpaceDE w:val="0"/>
        <w:autoSpaceDN w:val="0"/>
        <w:adjustRightInd w:val="0"/>
        <w:ind w:left="360" w:firstLine="720"/>
        <w:rPr>
          <w:rFonts w:asciiTheme="minorHAnsi" w:hAnsiTheme="minorHAnsi" w:cs="Calibri-BoldItalic"/>
          <w:b/>
          <w:bCs/>
          <w:iCs/>
          <w:sz w:val="22"/>
          <w:szCs w:val="22"/>
          <w:u w:val="single"/>
        </w:rPr>
      </w:pPr>
      <w:r w:rsidRPr="008473E8">
        <w:rPr>
          <w:rFonts w:asciiTheme="minorHAnsi" w:hAnsiTheme="minorHAnsi" w:cs="Calibri-BoldItalic"/>
          <w:b/>
          <w:bCs/>
          <w:iCs/>
          <w:sz w:val="22"/>
          <w:szCs w:val="22"/>
          <w:u w:val="single"/>
        </w:rPr>
        <w:t>Education and Professional Development Committee</w:t>
      </w:r>
    </w:p>
    <w:p w:rsidR="00526996" w:rsidRPr="008473E8" w:rsidRDefault="00526996" w:rsidP="00526996">
      <w:pPr>
        <w:autoSpaceDE w:val="0"/>
        <w:autoSpaceDN w:val="0"/>
        <w:adjustRightInd w:val="0"/>
        <w:ind w:left="360" w:firstLine="720"/>
        <w:rPr>
          <w:rFonts w:asciiTheme="minorHAnsi" w:hAnsiTheme="minorHAnsi" w:cs="Calibri"/>
          <w:sz w:val="22"/>
          <w:szCs w:val="22"/>
        </w:rPr>
      </w:pPr>
      <w:r w:rsidRPr="008473E8">
        <w:rPr>
          <w:rFonts w:asciiTheme="minorHAnsi" w:hAnsiTheme="minorHAnsi" w:cs="Calibri"/>
          <w:b/>
          <w:sz w:val="22"/>
          <w:szCs w:val="22"/>
        </w:rPr>
        <w:t>Chair</w:t>
      </w:r>
      <w:r w:rsidRPr="008473E8">
        <w:rPr>
          <w:rFonts w:asciiTheme="minorHAnsi" w:hAnsiTheme="minorHAnsi" w:cs="Calibri"/>
          <w:sz w:val="22"/>
          <w:szCs w:val="22"/>
        </w:rPr>
        <w:t>: Jamie Chin</w:t>
      </w:r>
    </w:p>
    <w:p w:rsidR="00526996" w:rsidRPr="008473E8" w:rsidRDefault="00526996" w:rsidP="00526996">
      <w:pPr>
        <w:pStyle w:val="ListParagraph"/>
        <w:numPr>
          <w:ilvl w:val="0"/>
          <w:numId w:val="15"/>
        </w:numPr>
        <w:autoSpaceDE w:val="0"/>
        <w:autoSpaceDN w:val="0"/>
        <w:adjustRightInd w:val="0"/>
        <w:rPr>
          <w:rFonts w:asciiTheme="minorHAnsi" w:hAnsiTheme="minorHAnsi" w:cs="Calibri-BoldItalic"/>
          <w:bCs/>
          <w:iCs/>
          <w:sz w:val="22"/>
          <w:szCs w:val="22"/>
        </w:rPr>
      </w:pPr>
      <w:r w:rsidRPr="008473E8">
        <w:rPr>
          <w:rFonts w:asciiTheme="minorHAnsi" w:hAnsiTheme="minorHAnsi" w:cs="Calibri"/>
          <w:sz w:val="22"/>
          <w:szCs w:val="22"/>
        </w:rPr>
        <w:t xml:space="preserve">Student Competition </w:t>
      </w:r>
      <w:r w:rsidR="008473E8">
        <w:rPr>
          <w:rFonts w:asciiTheme="minorHAnsi" w:hAnsiTheme="minorHAnsi" w:cs="Calibri"/>
          <w:sz w:val="22"/>
          <w:szCs w:val="22"/>
        </w:rPr>
        <w:t xml:space="preserve">Subcommittee </w:t>
      </w:r>
      <w:r w:rsidRPr="008473E8">
        <w:rPr>
          <w:rFonts w:asciiTheme="minorHAnsi" w:hAnsiTheme="minorHAnsi" w:cs="Calibri"/>
          <w:sz w:val="22"/>
          <w:szCs w:val="22"/>
        </w:rPr>
        <w:t>Chair</w:t>
      </w:r>
      <w:r w:rsidRPr="008473E8">
        <w:rPr>
          <w:rFonts w:asciiTheme="minorHAnsi" w:hAnsiTheme="minorHAnsi" w:cs="Calibri-BoldItalic"/>
          <w:bCs/>
          <w:iCs/>
          <w:sz w:val="22"/>
          <w:szCs w:val="22"/>
        </w:rPr>
        <w:t>: Jamie Chin</w:t>
      </w:r>
    </w:p>
    <w:p w:rsidR="00526996" w:rsidRPr="008473E8" w:rsidRDefault="00526996" w:rsidP="00526996">
      <w:pPr>
        <w:pStyle w:val="ListParagraph"/>
        <w:numPr>
          <w:ilvl w:val="0"/>
          <w:numId w:val="15"/>
        </w:numPr>
        <w:autoSpaceDE w:val="0"/>
        <w:autoSpaceDN w:val="0"/>
        <w:adjustRightInd w:val="0"/>
        <w:rPr>
          <w:rFonts w:asciiTheme="minorHAnsi" w:hAnsiTheme="minorHAnsi" w:cs="Calibri-BoldItalic"/>
          <w:bCs/>
          <w:iCs/>
          <w:sz w:val="22"/>
          <w:szCs w:val="22"/>
        </w:rPr>
      </w:pPr>
      <w:r w:rsidRPr="008473E8">
        <w:rPr>
          <w:rFonts w:asciiTheme="minorHAnsi" w:hAnsiTheme="minorHAnsi" w:cs="Calibri"/>
          <w:sz w:val="22"/>
          <w:szCs w:val="22"/>
        </w:rPr>
        <w:t xml:space="preserve">Student Education/Development </w:t>
      </w:r>
      <w:r w:rsidR="008473E8">
        <w:rPr>
          <w:rFonts w:asciiTheme="minorHAnsi" w:hAnsiTheme="minorHAnsi" w:cs="Calibri"/>
          <w:sz w:val="22"/>
          <w:szCs w:val="22"/>
        </w:rPr>
        <w:t xml:space="preserve">Subcommittee </w:t>
      </w:r>
      <w:r w:rsidRPr="008473E8">
        <w:rPr>
          <w:rFonts w:asciiTheme="minorHAnsi" w:hAnsiTheme="minorHAnsi" w:cs="Calibri"/>
          <w:sz w:val="22"/>
          <w:szCs w:val="22"/>
        </w:rPr>
        <w:t>Chair</w:t>
      </w:r>
      <w:r w:rsidRPr="008473E8">
        <w:rPr>
          <w:rFonts w:asciiTheme="minorHAnsi" w:hAnsiTheme="minorHAnsi" w:cs="Calibri-BoldItalic"/>
          <w:bCs/>
          <w:iCs/>
          <w:sz w:val="22"/>
          <w:szCs w:val="22"/>
        </w:rPr>
        <w:t>: Aubrey Defayette</w:t>
      </w:r>
    </w:p>
    <w:p w:rsidR="00526996" w:rsidRPr="008473E8" w:rsidRDefault="00526996" w:rsidP="00526996">
      <w:pPr>
        <w:pStyle w:val="ListParagraph"/>
        <w:numPr>
          <w:ilvl w:val="0"/>
          <w:numId w:val="15"/>
        </w:numPr>
        <w:autoSpaceDE w:val="0"/>
        <w:autoSpaceDN w:val="0"/>
        <w:adjustRightInd w:val="0"/>
        <w:rPr>
          <w:rFonts w:asciiTheme="minorHAnsi" w:hAnsiTheme="minorHAnsi" w:cs="Calibri-BoldItalic"/>
          <w:bCs/>
          <w:iCs/>
          <w:sz w:val="22"/>
          <w:szCs w:val="22"/>
        </w:rPr>
      </w:pPr>
      <w:r w:rsidRPr="008473E8">
        <w:rPr>
          <w:rFonts w:asciiTheme="minorHAnsi" w:hAnsiTheme="minorHAnsi" w:cs="Calibri"/>
          <w:sz w:val="22"/>
          <w:szCs w:val="22"/>
        </w:rPr>
        <w:t xml:space="preserve">Poster </w:t>
      </w:r>
      <w:r w:rsidR="008473E8">
        <w:rPr>
          <w:rFonts w:asciiTheme="minorHAnsi" w:hAnsiTheme="minorHAnsi" w:cs="Calibri"/>
          <w:sz w:val="22"/>
          <w:szCs w:val="22"/>
        </w:rPr>
        <w:t xml:space="preserve">Subcommittee </w:t>
      </w:r>
      <w:r w:rsidRPr="008473E8">
        <w:rPr>
          <w:rFonts w:asciiTheme="minorHAnsi" w:hAnsiTheme="minorHAnsi" w:cs="Calibri"/>
          <w:sz w:val="22"/>
          <w:szCs w:val="22"/>
        </w:rPr>
        <w:t>Co</w:t>
      </w:r>
      <w:r w:rsidRPr="008473E8">
        <w:rPr>
          <w:rFonts w:asciiTheme="minorHAnsi" w:hAnsiTheme="minorHAnsi" w:cs="Calibri-BoldItalic"/>
          <w:bCs/>
          <w:iCs/>
          <w:sz w:val="22"/>
          <w:szCs w:val="22"/>
        </w:rPr>
        <w:t>-Chairs: Sum Lam; Chung Shien Lee</w:t>
      </w:r>
    </w:p>
    <w:p w:rsidR="00F20777" w:rsidRPr="008473E8" w:rsidRDefault="00F20777" w:rsidP="007C37E4">
      <w:pPr>
        <w:autoSpaceDE w:val="0"/>
        <w:autoSpaceDN w:val="0"/>
        <w:adjustRightInd w:val="0"/>
        <w:ind w:left="1080"/>
        <w:rPr>
          <w:rFonts w:asciiTheme="minorHAnsi" w:hAnsiTheme="minorHAnsi" w:cs="Arial"/>
          <w:i/>
          <w:iCs/>
          <w:color w:val="000000"/>
          <w:sz w:val="22"/>
          <w:szCs w:val="22"/>
        </w:rPr>
      </w:pPr>
    </w:p>
    <w:p w:rsidR="003C33D4" w:rsidRDefault="003C33D4" w:rsidP="00A56470">
      <w:pPr>
        <w:autoSpaceDE w:val="0"/>
        <w:autoSpaceDN w:val="0"/>
        <w:adjustRightInd w:val="0"/>
        <w:rPr>
          <w:rFonts w:asciiTheme="minorHAnsi" w:hAnsiTheme="minorHAnsi" w:cs="Arial"/>
          <w:b/>
          <w:color w:val="000000"/>
          <w:sz w:val="22"/>
          <w:szCs w:val="22"/>
        </w:rPr>
      </w:pPr>
      <w:r w:rsidRPr="00A56470">
        <w:rPr>
          <w:rFonts w:asciiTheme="minorHAnsi" w:hAnsiTheme="minorHAnsi" w:cs="Arial"/>
          <w:b/>
          <w:i/>
          <w:iCs/>
          <w:color w:val="000000"/>
          <w:sz w:val="22"/>
          <w:szCs w:val="22"/>
        </w:rPr>
        <w:t>Members</w:t>
      </w:r>
      <w:r w:rsidRPr="00A56470">
        <w:rPr>
          <w:rFonts w:asciiTheme="minorHAnsi" w:hAnsiTheme="minorHAnsi" w:cs="Arial"/>
          <w:b/>
          <w:color w:val="000000"/>
          <w:sz w:val="22"/>
          <w:szCs w:val="22"/>
        </w:rPr>
        <w:t xml:space="preserve">: </w:t>
      </w:r>
    </w:p>
    <w:p w:rsidR="00A56470" w:rsidRPr="00A56470" w:rsidRDefault="00A56470" w:rsidP="00A56470">
      <w:pPr>
        <w:autoSpaceDE w:val="0"/>
        <w:autoSpaceDN w:val="0"/>
        <w:adjustRightInd w:val="0"/>
        <w:rPr>
          <w:rFonts w:asciiTheme="minorHAnsi" w:hAnsiTheme="minorHAnsi" w:cs="Arial"/>
          <w:b/>
          <w:color w:val="000000"/>
          <w:sz w:val="22"/>
          <w:szCs w:val="22"/>
        </w:rPr>
      </w:pPr>
    </w:p>
    <w:tbl>
      <w:tblPr>
        <w:tblW w:w="11664" w:type="dxa"/>
        <w:tblLayout w:type="fixed"/>
        <w:tblLook w:val="04A0" w:firstRow="1" w:lastRow="0" w:firstColumn="1" w:lastColumn="0" w:noHBand="0" w:noVBand="1"/>
      </w:tblPr>
      <w:tblGrid>
        <w:gridCol w:w="1002"/>
        <w:gridCol w:w="618"/>
        <w:gridCol w:w="2182"/>
        <w:gridCol w:w="927"/>
        <w:gridCol w:w="1692"/>
        <w:gridCol w:w="2265"/>
        <w:gridCol w:w="775"/>
        <w:gridCol w:w="890"/>
        <w:gridCol w:w="682"/>
        <w:gridCol w:w="631"/>
      </w:tblGrid>
      <w:tr w:rsidR="00526996" w:rsidRPr="00754CF7" w:rsidTr="00754CF7">
        <w:trPr>
          <w:trHeight w:val="960"/>
        </w:trPr>
        <w:tc>
          <w:tcPr>
            <w:tcW w:w="1002" w:type="dxa"/>
            <w:tcBorders>
              <w:top w:val="nil"/>
              <w:left w:val="nil"/>
              <w:bottom w:val="nil"/>
              <w:right w:val="nil"/>
            </w:tcBorders>
            <w:shd w:val="clear" w:color="FFFFFF" w:fill="FFFFFF"/>
            <w:vAlign w:val="bottom"/>
            <w:hideMark/>
          </w:tcPr>
          <w:p w:rsidR="00526996" w:rsidRPr="00A83E02" w:rsidRDefault="00526996" w:rsidP="00526996">
            <w:pPr>
              <w:jc w:val="center"/>
              <w:rPr>
                <w:rFonts w:asciiTheme="minorHAnsi" w:hAnsiTheme="minorHAnsi" w:cs="Calibri"/>
                <w:b/>
                <w:bCs/>
                <w:color w:val="000000"/>
                <w:sz w:val="18"/>
                <w:szCs w:val="18"/>
              </w:rPr>
            </w:pPr>
            <w:r w:rsidRPr="00A83E02">
              <w:rPr>
                <w:rFonts w:asciiTheme="minorHAnsi" w:hAnsiTheme="minorHAnsi" w:cs="Calibri"/>
                <w:b/>
                <w:bCs/>
                <w:color w:val="000000"/>
                <w:sz w:val="18"/>
                <w:szCs w:val="18"/>
              </w:rPr>
              <w:t>Last Name</w:t>
            </w:r>
          </w:p>
        </w:tc>
        <w:tc>
          <w:tcPr>
            <w:tcW w:w="618" w:type="dxa"/>
            <w:tcBorders>
              <w:top w:val="nil"/>
              <w:left w:val="nil"/>
              <w:bottom w:val="nil"/>
              <w:right w:val="nil"/>
            </w:tcBorders>
            <w:shd w:val="clear" w:color="FFFFFF" w:fill="FFFFFF"/>
            <w:vAlign w:val="bottom"/>
            <w:hideMark/>
          </w:tcPr>
          <w:p w:rsidR="00526996" w:rsidRPr="00A83E02" w:rsidRDefault="00526996" w:rsidP="00526996">
            <w:pPr>
              <w:jc w:val="center"/>
              <w:rPr>
                <w:rFonts w:asciiTheme="minorHAnsi" w:hAnsiTheme="minorHAnsi" w:cs="Calibri"/>
                <w:b/>
                <w:bCs/>
                <w:color w:val="000000"/>
                <w:sz w:val="18"/>
                <w:szCs w:val="18"/>
              </w:rPr>
            </w:pPr>
            <w:r w:rsidRPr="00A83E02">
              <w:rPr>
                <w:rFonts w:asciiTheme="minorHAnsi" w:hAnsiTheme="minorHAnsi" w:cs="Calibri"/>
                <w:b/>
                <w:bCs/>
                <w:color w:val="000000"/>
                <w:sz w:val="18"/>
                <w:szCs w:val="18"/>
              </w:rPr>
              <w:t>First Name</w:t>
            </w:r>
          </w:p>
        </w:tc>
        <w:tc>
          <w:tcPr>
            <w:tcW w:w="2182" w:type="dxa"/>
            <w:tcBorders>
              <w:top w:val="nil"/>
              <w:left w:val="nil"/>
              <w:bottom w:val="nil"/>
              <w:right w:val="nil"/>
            </w:tcBorders>
            <w:shd w:val="clear" w:color="FFFFFF" w:fill="FFFFFF"/>
            <w:vAlign w:val="bottom"/>
            <w:hideMark/>
          </w:tcPr>
          <w:p w:rsidR="00526996" w:rsidRPr="00A83E02" w:rsidRDefault="00526996" w:rsidP="00526996">
            <w:pPr>
              <w:jc w:val="center"/>
              <w:rPr>
                <w:rFonts w:asciiTheme="minorHAnsi" w:hAnsiTheme="minorHAnsi" w:cs="Calibri"/>
                <w:b/>
                <w:bCs/>
                <w:color w:val="000000"/>
                <w:sz w:val="18"/>
                <w:szCs w:val="18"/>
              </w:rPr>
            </w:pPr>
            <w:r w:rsidRPr="00A83E02">
              <w:rPr>
                <w:rFonts w:asciiTheme="minorHAnsi" w:hAnsiTheme="minorHAnsi" w:cs="Calibri"/>
                <w:b/>
                <w:bCs/>
                <w:color w:val="000000"/>
                <w:sz w:val="18"/>
                <w:szCs w:val="18"/>
              </w:rPr>
              <w:t>Email</w:t>
            </w:r>
          </w:p>
        </w:tc>
        <w:tc>
          <w:tcPr>
            <w:tcW w:w="927"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b/>
                <w:bCs/>
                <w:color w:val="000000"/>
                <w:sz w:val="18"/>
                <w:szCs w:val="18"/>
              </w:rPr>
            </w:pPr>
            <w:r w:rsidRPr="00A83E02">
              <w:rPr>
                <w:rFonts w:asciiTheme="minorHAnsi" w:hAnsiTheme="minorHAnsi" w:cs="Calibri"/>
                <w:b/>
                <w:bCs/>
                <w:color w:val="000000"/>
                <w:sz w:val="18"/>
                <w:szCs w:val="18"/>
              </w:rPr>
              <w:t>Primary Chapter</w:t>
            </w:r>
          </w:p>
        </w:tc>
        <w:tc>
          <w:tcPr>
            <w:tcW w:w="169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b/>
                <w:bCs/>
                <w:color w:val="000000"/>
                <w:sz w:val="18"/>
                <w:szCs w:val="18"/>
              </w:rPr>
            </w:pPr>
            <w:r w:rsidRPr="00A83E02">
              <w:rPr>
                <w:rFonts w:asciiTheme="minorHAnsi" w:hAnsiTheme="minorHAnsi" w:cs="Calibri"/>
                <w:b/>
                <w:bCs/>
                <w:color w:val="000000"/>
                <w:sz w:val="18"/>
                <w:szCs w:val="18"/>
              </w:rPr>
              <w:t>Affiliated Institution</w:t>
            </w:r>
          </w:p>
        </w:tc>
        <w:tc>
          <w:tcPr>
            <w:tcW w:w="2265"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b/>
                <w:bCs/>
                <w:color w:val="000000"/>
                <w:sz w:val="18"/>
                <w:szCs w:val="18"/>
              </w:rPr>
            </w:pPr>
            <w:r w:rsidRPr="00A83E02">
              <w:rPr>
                <w:rFonts w:asciiTheme="minorHAnsi" w:hAnsiTheme="minorHAnsi" w:cs="Calibri"/>
                <w:b/>
                <w:bCs/>
                <w:color w:val="000000"/>
                <w:sz w:val="18"/>
                <w:szCs w:val="18"/>
              </w:rPr>
              <w:t>Area of Practice</w:t>
            </w:r>
          </w:p>
        </w:tc>
        <w:tc>
          <w:tcPr>
            <w:tcW w:w="775" w:type="dxa"/>
            <w:tcBorders>
              <w:top w:val="nil"/>
              <w:left w:val="nil"/>
              <w:bottom w:val="nil"/>
              <w:right w:val="nil"/>
            </w:tcBorders>
            <w:shd w:val="clear" w:color="FFFFFF" w:fill="FFFFFF"/>
            <w:vAlign w:val="bottom"/>
            <w:hideMark/>
          </w:tcPr>
          <w:p w:rsidR="00526996" w:rsidRPr="00A83E02" w:rsidRDefault="00526996" w:rsidP="00526996">
            <w:pPr>
              <w:jc w:val="center"/>
              <w:rPr>
                <w:rFonts w:asciiTheme="minorHAnsi" w:hAnsiTheme="minorHAnsi" w:cs="Calibri"/>
                <w:b/>
                <w:bCs/>
                <w:color w:val="000000"/>
                <w:sz w:val="18"/>
                <w:szCs w:val="18"/>
              </w:rPr>
            </w:pPr>
            <w:r w:rsidRPr="00A83E02">
              <w:rPr>
                <w:rFonts w:asciiTheme="minorHAnsi" w:hAnsiTheme="minorHAnsi" w:cs="Calibri"/>
                <w:b/>
                <w:bCs/>
                <w:color w:val="000000"/>
                <w:sz w:val="18"/>
                <w:szCs w:val="18"/>
              </w:rPr>
              <w:t>Student Workshop</w:t>
            </w:r>
          </w:p>
        </w:tc>
        <w:tc>
          <w:tcPr>
            <w:tcW w:w="890" w:type="dxa"/>
            <w:tcBorders>
              <w:top w:val="nil"/>
              <w:left w:val="nil"/>
              <w:bottom w:val="nil"/>
              <w:right w:val="nil"/>
            </w:tcBorders>
            <w:shd w:val="clear" w:color="FFFFFF" w:fill="FFFFFF"/>
            <w:vAlign w:val="bottom"/>
            <w:hideMark/>
          </w:tcPr>
          <w:p w:rsidR="00526996" w:rsidRPr="00A83E02" w:rsidRDefault="00526996" w:rsidP="00526996">
            <w:pPr>
              <w:jc w:val="center"/>
              <w:rPr>
                <w:rFonts w:asciiTheme="minorHAnsi" w:hAnsiTheme="minorHAnsi" w:cs="Calibri"/>
                <w:b/>
                <w:bCs/>
                <w:color w:val="000000"/>
                <w:sz w:val="18"/>
                <w:szCs w:val="18"/>
              </w:rPr>
            </w:pPr>
            <w:r w:rsidRPr="00A83E02">
              <w:rPr>
                <w:rFonts w:asciiTheme="minorHAnsi" w:hAnsiTheme="minorHAnsi" w:cs="Calibri"/>
                <w:b/>
                <w:bCs/>
                <w:color w:val="000000"/>
                <w:sz w:val="18"/>
                <w:szCs w:val="18"/>
              </w:rPr>
              <w:t>Student Competition</w:t>
            </w:r>
          </w:p>
        </w:tc>
        <w:tc>
          <w:tcPr>
            <w:tcW w:w="68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b/>
                <w:bCs/>
                <w:color w:val="000000"/>
                <w:sz w:val="18"/>
                <w:szCs w:val="18"/>
              </w:rPr>
            </w:pPr>
            <w:r w:rsidRPr="00A83E02">
              <w:rPr>
                <w:rFonts w:asciiTheme="minorHAnsi" w:hAnsiTheme="minorHAnsi" w:cs="Calibri"/>
                <w:b/>
                <w:bCs/>
                <w:color w:val="000000"/>
                <w:sz w:val="18"/>
                <w:szCs w:val="18"/>
              </w:rPr>
              <w:t>Webinar</w:t>
            </w:r>
          </w:p>
        </w:tc>
        <w:tc>
          <w:tcPr>
            <w:tcW w:w="631"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b/>
                <w:bCs/>
                <w:color w:val="000000"/>
                <w:sz w:val="18"/>
                <w:szCs w:val="18"/>
              </w:rPr>
            </w:pPr>
            <w:r w:rsidRPr="00A83E02">
              <w:rPr>
                <w:rFonts w:asciiTheme="minorHAnsi" w:hAnsiTheme="minorHAnsi" w:cs="Calibri"/>
                <w:b/>
                <w:bCs/>
                <w:color w:val="000000"/>
                <w:sz w:val="18"/>
                <w:szCs w:val="18"/>
              </w:rPr>
              <w:t>Tristate</w:t>
            </w:r>
          </w:p>
        </w:tc>
      </w:tr>
      <w:tr w:rsidR="00526996" w:rsidRPr="00754CF7" w:rsidTr="00754CF7">
        <w:trPr>
          <w:trHeight w:val="32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Aberle</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Caitlin</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Caitlin.Aberle@wmchealth.org</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Westchester</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Westchester Medical Center</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Critical care; Assistant Director, Clinical Pharmacy Services</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r>
      <w:tr w:rsidR="00526996" w:rsidRPr="00754CF7" w:rsidTr="00754CF7">
        <w:trPr>
          <w:trHeight w:val="300"/>
        </w:trPr>
        <w:tc>
          <w:tcPr>
            <w:tcW w:w="100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Amerkhanian</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Hooree</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HAmerkhanian@northwell.edu</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Long Island</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Northwell Health (Plainview Hospital)</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Inpatient, acute care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0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Bach</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Kelly</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kelly.bach@alumni.acphs.edu</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Northeastern</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Albany College</w:t>
            </w:r>
          </w:p>
        </w:tc>
        <w:tc>
          <w:tcPr>
            <w:tcW w:w="3040" w:type="dxa"/>
            <w:gridSpan w:val="2"/>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Internal Medicine</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0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Byland</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Faiyh</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fmslaton@gmail.com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NYC</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Mount Sinai Hospital</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ED, Psych, Rehab</w:t>
            </w:r>
          </w:p>
        </w:tc>
        <w:tc>
          <w:tcPr>
            <w:tcW w:w="775"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noWrap/>
            <w:vAlign w:val="bottom"/>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X</w:t>
            </w:r>
          </w:p>
        </w:tc>
        <w:tc>
          <w:tcPr>
            <w:tcW w:w="631"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0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Cassidy</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Ruth</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rcassidy@sbhny.org</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Westchester</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St. Barnabas Health</w:t>
            </w:r>
          </w:p>
        </w:tc>
        <w:tc>
          <w:tcPr>
            <w:tcW w:w="5243" w:type="dxa"/>
            <w:gridSpan w:val="5"/>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Senior Vice President of Clinical Support Services / Chief Pharmacy Officer</w:t>
            </w:r>
          </w:p>
        </w:tc>
      </w:tr>
      <w:tr w:rsidR="00526996" w:rsidRPr="00754CF7" w:rsidTr="00754CF7">
        <w:trPr>
          <w:trHeight w:val="32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Cheng-Lai</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Angela</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acheng@montefiore.org</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Westchester</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Montefiore</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Cardiology</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r>
      <w:tr w:rsidR="00526996" w:rsidRPr="00754CF7" w:rsidTr="00754CF7">
        <w:trPr>
          <w:trHeight w:val="32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Chin</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Jamie</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jamiehchin@gmail.com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NYC</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NYU</w:t>
            </w:r>
          </w:p>
        </w:tc>
        <w:tc>
          <w:tcPr>
            <w:tcW w:w="3040" w:type="dxa"/>
            <w:gridSpan w:val="2"/>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Hematology-Oncology</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2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Christensen</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Heide</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xml:space="preserve">Heide.Christensen@chsli.org </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Long Island</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Good Samaritan</w:t>
            </w:r>
          </w:p>
        </w:tc>
        <w:tc>
          <w:tcPr>
            <w:tcW w:w="3040" w:type="dxa"/>
            <w:gridSpan w:val="2"/>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Assistant Director of Pharmacy</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r>
      <w:tr w:rsidR="00526996" w:rsidRPr="00754CF7" w:rsidTr="00754CF7">
        <w:trPr>
          <w:trHeight w:val="320"/>
        </w:trPr>
        <w:tc>
          <w:tcPr>
            <w:tcW w:w="100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Cieri- Hutcherson</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Nicole</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necieri@buffalo.edu</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Western</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UB Faculty/Buffalo General</w:t>
            </w:r>
          </w:p>
        </w:tc>
        <w:tc>
          <w:tcPr>
            <w:tcW w:w="3040" w:type="dxa"/>
            <w:gridSpan w:val="2"/>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Internal Medicine</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0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Clark</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Collin</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collincl@buffalo.edu</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Western</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UB Faculty/Buffalo General</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Transitions of Care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2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Cohen</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Henry</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henry.cohen@touro.edu</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Royals</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Touro College of Pharmacy</w:t>
            </w:r>
          </w:p>
        </w:tc>
        <w:tc>
          <w:tcPr>
            <w:tcW w:w="3930" w:type="dxa"/>
            <w:gridSpan w:val="3"/>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Touro Dean, Critical Care, Geriatrics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r>
      <w:tr w:rsidR="00526996" w:rsidRPr="00754CF7" w:rsidTr="00754CF7">
        <w:trPr>
          <w:trHeight w:val="46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Defayette (Gawron)</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Aubrey</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aagawron3@gmail.com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Western</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xml:space="preserve">Roswell Park </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Critical Care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2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Fain</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Alina</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alinafain90@gmail.com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NYC</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Mount Sinai Hospital</w:t>
            </w:r>
          </w:p>
        </w:tc>
        <w:tc>
          <w:tcPr>
            <w:tcW w:w="3040" w:type="dxa"/>
            <w:gridSpan w:val="2"/>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Inpatient Pharmacy</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2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Farzadeh</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Shireen</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shireenf@gmail.com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Central</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SUNY Upstate</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PGY-2 Geriatrics Resident</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2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Fellows</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Shawn</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sfellows@sjfc.edu</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Rochester</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St. John's Fischer</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Ambulatory Care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2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Flynn</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Shaun</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sflynn@nyschp.org</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State Council</w:t>
            </w:r>
          </w:p>
        </w:tc>
        <w:tc>
          <w:tcPr>
            <w:tcW w:w="3957" w:type="dxa"/>
            <w:gridSpan w:val="2"/>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State Council</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2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lastRenderedPageBreak/>
              <w:t>Freire</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Carmen</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trabcarmen@gmail.com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NYC</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Mount Sinai</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Neurology</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r>
      <w:tr w:rsidR="00526996" w:rsidRPr="00754CF7" w:rsidTr="00754CF7">
        <w:trPr>
          <w:trHeight w:val="32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Goldstein</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Matthew</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mattg81650@aol.com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Long Island</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Northwell (Vally Steam)</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Inpatient Pharmacy</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2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Guerra</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Gabriel</w:t>
            </w:r>
          </w:p>
        </w:tc>
        <w:tc>
          <w:tcPr>
            <w:tcW w:w="2182" w:type="dxa"/>
            <w:tcBorders>
              <w:top w:val="nil"/>
              <w:left w:val="nil"/>
              <w:bottom w:val="nil"/>
              <w:right w:val="nil"/>
            </w:tcBorders>
            <w:shd w:val="clear" w:color="FFFFFF" w:fill="FFFFFF"/>
            <w:noWrap/>
            <w:vAlign w:val="bottom"/>
            <w:hideMark/>
          </w:tcPr>
          <w:p w:rsidR="00526996" w:rsidRPr="00A83E02" w:rsidRDefault="00B85C28" w:rsidP="00526996">
            <w:pPr>
              <w:rPr>
                <w:rFonts w:asciiTheme="minorHAnsi" w:hAnsiTheme="minorHAnsi" w:cs="Calibri"/>
                <w:color w:val="000000"/>
                <w:sz w:val="18"/>
                <w:szCs w:val="18"/>
                <w:u w:val="single"/>
              </w:rPr>
            </w:pPr>
            <w:hyperlink r:id="rId6" w:history="1">
              <w:r w:rsidR="00526996" w:rsidRPr="00A83E02">
                <w:rPr>
                  <w:rFonts w:asciiTheme="minorHAnsi" w:hAnsiTheme="minorHAnsi" w:cs="Calibri"/>
                  <w:color w:val="000000"/>
                  <w:sz w:val="18"/>
                  <w:szCs w:val="18"/>
                  <w:u w:val="single"/>
                </w:rPr>
                <w:t>Gabrielguerrapharmd@gmail.com</w:t>
              </w:r>
            </w:hyperlink>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NYC and Royals</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NYU</w:t>
            </w:r>
          </w:p>
        </w:tc>
        <w:tc>
          <w:tcPr>
            <w:tcW w:w="3930" w:type="dxa"/>
            <w:gridSpan w:val="3"/>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Administration, 340B, Drug Shortages, Informatics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r>
      <w:tr w:rsidR="00526996" w:rsidRPr="00754CF7" w:rsidTr="00754CF7">
        <w:trPr>
          <w:trHeight w:val="32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Harrington</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Rebecca</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office@nyschp.org</w:t>
            </w:r>
          </w:p>
        </w:tc>
        <w:tc>
          <w:tcPr>
            <w:tcW w:w="2619" w:type="dxa"/>
            <w:gridSpan w:val="2"/>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State Council</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60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Hernandez (Vorotyntseva)</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Tamara</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tamara.hernandez540@gmail.com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NYC</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Maimonides Medical Center</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PGY-1 Resident</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Herlihy</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William</w:t>
            </w:r>
          </w:p>
        </w:tc>
        <w:tc>
          <w:tcPr>
            <w:tcW w:w="7066" w:type="dxa"/>
            <w:gridSpan w:val="4"/>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xml:space="preserve">william.herlihy@atlantichealth.org </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Hon</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Johnny</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johnnyjhon@gmail.com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NYC</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NYU</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Rheumatology/Orthopedics</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Jakubovics</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Michelle</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Michelle.Jakubovics@touro.edu</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Royals</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Touro Faculty/Kingsbrook</w:t>
            </w:r>
          </w:p>
        </w:tc>
        <w:tc>
          <w:tcPr>
            <w:tcW w:w="3040" w:type="dxa"/>
            <w:gridSpan w:val="2"/>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xml:space="preserve">Internal Medicine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Kavanagh</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Rebecca</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Rebecca.Kavanagh6@touro.edu</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Royals</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Touro Faculty</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Ambulatory Care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Kploany</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Sefa</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skploany@gmail.com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NYC</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Mount Sinai</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Transitions of Care, Internal Medicine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Kufel</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Wesley</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xml:space="preserve">wkufel@binghamton.edu </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Southern Tier</w:t>
            </w:r>
          </w:p>
        </w:tc>
        <w:tc>
          <w:tcPr>
            <w:tcW w:w="3957" w:type="dxa"/>
            <w:gridSpan w:val="2"/>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Binghamton</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Lam</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Sum</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lams1@stjohns.edu</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Long Island</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St. Johns/NYU Winthrop</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Geriatrics</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Lee</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Chung-Shien</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leec3@stjohns.edu</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Long Island</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St. Johns/Northwell</w:t>
            </w:r>
          </w:p>
        </w:tc>
        <w:tc>
          <w:tcPr>
            <w:tcW w:w="3040" w:type="dxa"/>
            <w:gridSpan w:val="2"/>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Hematology-Oncology</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Liaw</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Samantha</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sliaw@northwell.edu</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Long Island</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Northwell</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Cardiology</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Magaldi</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Tom</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magalditom@gmail.com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Long Island</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Consulting in counseling</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Pharmacy Administration and self awareness</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Mondiello</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Taryn</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mondiellot@gmail.com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Royals</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Brooklyn Hospital</w:t>
            </w:r>
          </w:p>
        </w:tc>
        <w:tc>
          <w:tcPr>
            <w:tcW w:w="3930" w:type="dxa"/>
            <w:gridSpan w:val="3"/>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Internal Medicine and ambulatory care</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Paskovaty</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Alla</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paskovaa@gmail.com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Royals</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Sanofi</w:t>
            </w:r>
          </w:p>
        </w:tc>
        <w:tc>
          <w:tcPr>
            <w:tcW w:w="3040" w:type="dxa"/>
            <w:gridSpan w:val="2"/>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Vaccines/Infectious Diseases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r>
      <w:tr w:rsidR="00526996" w:rsidRPr="00754CF7" w:rsidTr="00754CF7">
        <w:trPr>
          <w:trHeight w:val="28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Pinto</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Joseph</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joseph.pinto@mountsinai.org</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NYC</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Mount Sinai</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Administration</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r>
      <w:tr w:rsidR="00526996" w:rsidRPr="00754CF7" w:rsidTr="00754CF7">
        <w:trPr>
          <w:trHeight w:val="270"/>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Polnariev</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Alan</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apolnariev@yahoo.com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NYC</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Astra Zeneca</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12 (?)</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Rosen (Lalehzar)</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Linda</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linda.lalehzar@gmail.com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Westchester</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Montefiore, New Rochelle</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Acute Care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F</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Seo</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See-Won</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see-won.seo@acphs.edu</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Northeastern</w:t>
            </w:r>
          </w:p>
        </w:tc>
        <w:tc>
          <w:tcPr>
            <w:tcW w:w="3957" w:type="dxa"/>
            <w:gridSpan w:val="2"/>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Albany College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Shyh</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Grace</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gis9029@nyp.org</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Westchester</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New York Presbyterian, Lower Manhattan</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Internal Medicine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Sin</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Billy</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billy.sinpharm@gmail.com </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Royals</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Mount Sinai Queens</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xml:space="preserve">Administration; Emergency Medicine </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Symoniak</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Melanie</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msymoniak@sjfc.edu</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Rochester</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St. John Fisher, Rochester General Hospital</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Internal Medicine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Trab</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Carmen</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trabcarmen@gmail.com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NYC</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Voigt</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Lisa</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lisvoigt@gmail.com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Western</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Wang</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Shan</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shan.wang@nyulangone.org</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Long Island</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NYU</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Critical Care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Willner</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Debra</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devorawillner@gmail.com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NYC</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St. Barnabas</w:t>
            </w:r>
          </w:p>
        </w:tc>
        <w:tc>
          <w:tcPr>
            <w:tcW w:w="3040" w:type="dxa"/>
            <w:gridSpan w:val="2"/>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Infectious Disease</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Zammit</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Kimberly</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zammitkt@gmail.com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Western</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Kaleida Health</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Critical Care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Zada</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Ilanit</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ilanit.zada1@gmail.com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New York</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St. Barnabas</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Critical Care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r w:rsidR="00526996" w:rsidRPr="00754CF7" w:rsidTr="00754CF7">
        <w:trPr>
          <w:trHeight w:val="315"/>
        </w:trPr>
        <w:tc>
          <w:tcPr>
            <w:tcW w:w="1002"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Zaeem</w:t>
            </w:r>
          </w:p>
        </w:tc>
        <w:tc>
          <w:tcPr>
            <w:tcW w:w="618" w:type="dxa"/>
            <w:tcBorders>
              <w:top w:val="nil"/>
              <w:left w:val="nil"/>
              <w:bottom w:val="nil"/>
              <w:right w:val="nil"/>
            </w:tcBorders>
            <w:shd w:val="clear" w:color="FFFFFF" w:fill="FFFFFF"/>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Maryam</w:t>
            </w:r>
          </w:p>
        </w:tc>
        <w:tc>
          <w:tcPr>
            <w:tcW w:w="218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maryam.zaeem@gmail.com</w:t>
            </w:r>
          </w:p>
        </w:tc>
        <w:tc>
          <w:tcPr>
            <w:tcW w:w="927"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NYC</w:t>
            </w:r>
          </w:p>
        </w:tc>
        <w:tc>
          <w:tcPr>
            <w:tcW w:w="1692"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New York Presbyterian, WC</w:t>
            </w:r>
          </w:p>
        </w:tc>
        <w:tc>
          <w:tcPr>
            <w:tcW w:w="2265" w:type="dxa"/>
            <w:tcBorders>
              <w:top w:val="nil"/>
              <w:left w:val="nil"/>
              <w:bottom w:val="nil"/>
              <w:right w:val="nil"/>
            </w:tcBorders>
            <w:shd w:val="clear" w:color="FFFFFF" w:fill="FFFFFF"/>
            <w:noWrap/>
            <w:vAlign w:val="bottom"/>
            <w:hideMark/>
          </w:tcPr>
          <w:p w:rsidR="00526996" w:rsidRPr="00A83E02" w:rsidRDefault="00526996" w:rsidP="00526996">
            <w:pPr>
              <w:rPr>
                <w:rFonts w:asciiTheme="minorHAnsi" w:hAnsiTheme="minorHAnsi" w:cs="Calibri"/>
                <w:color w:val="000000"/>
                <w:sz w:val="18"/>
                <w:szCs w:val="18"/>
              </w:rPr>
            </w:pPr>
            <w:r w:rsidRPr="00A83E02">
              <w:rPr>
                <w:rFonts w:asciiTheme="minorHAnsi" w:hAnsiTheme="minorHAnsi" w:cs="Calibri"/>
                <w:color w:val="000000"/>
                <w:sz w:val="18"/>
                <w:szCs w:val="18"/>
              </w:rPr>
              <w:t>Emergency Medicine</w:t>
            </w:r>
          </w:p>
        </w:tc>
        <w:tc>
          <w:tcPr>
            <w:tcW w:w="775"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890"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Yes</w:t>
            </w:r>
          </w:p>
        </w:tc>
        <w:tc>
          <w:tcPr>
            <w:tcW w:w="682"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c>
          <w:tcPr>
            <w:tcW w:w="631" w:type="dxa"/>
            <w:tcBorders>
              <w:top w:val="nil"/>
              <w:left w:val="nil"/>
              <w:bottom w:val="nil"/>
              <w:right w:val="nil"/>
            </w:tcBorders>
            <w:shd w:val="clear" w:color="FFFFFF" w:fill="FFFFFF"/>
            <w:vAlign w:val="center"/>
            <w:hideMark/>
          </w:tcPr>
          <w:p w:rsidR="00526996" w:rsidRPr="00A83E02" w:rsidRDefault="00526996" w:rsidP="00526996">
            <w:pPr>
              <w:jc w:val="center"/>
              <w:rPr>
                <w:rFonts w:asciiTheme="minorHAnsi" w:hAnsiTheme="minorHAnsi" w:cs="Calibri"/>
                <w:color w:val="000000"/>
                <w:sz w:val="18"/>
                <w:szCs w:val="18"/>
              </w:rPr>
            </w:pPr>
            <w:r w:rsidRPr="00A83E02">
              <w:rPr>
                <w:rFonts w:asciiTheme="minorHAnsi" w:hAnsiTheme="minorHAnsi" w:cs="Calibri"/>
                <w:color w:val="000000"/>
                <w:sz w:val="18"/>
                <w:szCs w:val="18"/>
              </w:rPr>
              <w:t> </w:t>
            </w:r>
          </w:p>
        </w:tc>
      </w:tr>
    </w:tbl>
    <w:p w:rsidR="00526996" w:rsidRPr="008473E8" w:rsidRDefault="00526996" w:rsidP="007C37E4">
      <w:pPr>
        <w:autoSpaceDE w:val="0"/>
        <w:autoSpaceDN w:val="0"/>
        <w:adjustRightInd w:val="0"/>
        <w:ind w:left="1080"/>
        <w:rPr>
          <w:rFonts w:asciiTheme="minorHAnsi" w:hAnsiTheme="minorHAnsi" w:cs="Arial"/>
          <w:color w:val="000000"/>
          <w:sz w:val="22"/>
          <w:szCs w:val="22"/>
        </w:rPr>
      </w:pPr>
    </w:p>
    <w:p w:rsidR="003C33D4" w:rsidRPr="008473E8" w:rsidRDefault="003C33D4" w:rsidP="007C37E4">
      <w:pPr>
        <w:autoSpaceDE w:val="0"/>
        <w:autoSpaceDN w:val="0"/>
        <w:adjustRightInd w:val="0"/>
        <w:ind w:left="1080"/>
        <w:rPr>
          <w:rFonts w:asciiTheme="minorHAnsi" w:hAnsiTheme="minorHAnsi" w:cs="Arial"/>
          <w:color w:val="000000"/>
          <w:sz w:val="22"/>
          <w:szCs w:val="22"/>
        </w:rPr>
      </w:pPr>
    </w:p>
    <w:p w:rsidR="00BF52DE" w:rsidRPr="008473E8" w:rsidRDefault="00C206E1" w:rsidP="00A56470">
      <w:pPr>
        <w:autoSpaceDE w:val="0"/>
        <w:autoSpaceDN w:val="0"/>
        <w:adjustRightInd w:val="0"/>
        <w:rPr>
          <w:rFonts w:asciiTheme="minorHAnsi" w:hAnsiTheme="minorHAnsi" w:cs="Arial"/>
          <w:b/>
          <w:i/>
          <w:color w:val="000000"/>
          <w:sz w:val="22"/>
          <w:szCs w:val="22"/>
        </w:rPr>
      </w:pPr>
      <w:r w:rsidRPr="008473E8">
        <w:rPr>
          <w:rFonts w:asciiTheme="minorHAnsi" w:hAnsiTheme="minorHAnsi" w:cs="Arial"/>
          <w:b/>
          <w:i/>
          <w:color w:val="000000"/>
          <w:sz w:val="22"/>
          <w:szCs w:val="22"/>
        </w:rPr>
        <w:t>Activities: Past</w:t>
      </w:r>
    </w:p>
    <w:p w:rsidR="00566B59" w:rsidRPr="008473E8" w:rsidRDefault="00566B59" w:rsidP="007C37E4">
      <w:pPr>
        <w:autoSpaceDE w:val="0"/>
        <w:autoSpaceDN w:val="0"/>
        <w:adjustRightInd w:val="0"/>
        <w:ind w:left="1080"/>
        <w:rPr>
          <w:rFonts w:asciiTheme="minorHAnsi" w:hAnsiTheme="minorHAnsi" w:cs="Arial"/>
          <w:i/>
          <w:color w:val="000000"/>
          <w:sz w:val="22"/>
          <w:szCs w:val="22"/>
        </w:rPr>
      </w:pPr>
    </w:p>
    <w:tbl>
      <w:tblPr>
        <w:tblW w:w="11520" w:type="dxa"/>
        <w:jc w:val="center"/>
        <w:tblLayout w:type="fixed"/>
        <w:tblLook w:val="04A0" w:firstRow="1" w:lastRow="0" w:firstColumn="1" w:lastColumn="0" w:noHBand="0" w:noVBand="1"/>
      </w:tblPr>
      <w:tblGrid>
        <w:gridCol w:w="1170"/>
        <w:gridCol w:w="895"/>
        <w:gridCol w:w="815"/>
        <w:gridCol w:w="2430"/>
        <w:gridCol w:w="1680"/>
        <w:gridCol w:w="1381"/>
        <w:gridCol w:w="989"/>
        <w:gridCol w:w="116"/>
        <w:gridCol w:w="964"/>
        <w:gridCol w:w="540"/>
        <w:gridCol w:w="540"/>
      </w:tblGrid>
      <w:tr w:rsidR="00360732" w:rsidRPr="00754CF7" w:rsidTr="00D92097">
        <w:trPr>
          <w:trHeight w:val="558"/>
          <w:jc w:val="center"/>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Date</w:t>
            </w:r>
          </w:p>
        </w:tc>
        <w:tc>
          <w:tcPr>
            <w:tcW w:w="895"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Time</w:t>
            </w:r>
          </w:p>
        </w:tc>
        <w:tc>
          <w:tcPr>
            <w:tcW w:w="815"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Day of Week</w:t>
            </w:r>
          </w:p>
        </w:tc>
        <w:tc>
          <w:tcPr>
            <w:tcW w:w="2430"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Title</w:t>
            </w:r>
          </w:p>
        </w:tc>
        <w:tc>
          <w:tcPr>
            <w:tcW w:w="1680"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DF4822">
            <w:pPr>
              <w:rPr>
                <w:rFonts w:asciiTheme="minorHAnsi" w:hAnsiTheme="minorHAnsi"/>
                <w:b/>
                <w:bCs/>
                <w:color w:val="000000"/>
                <w:sz w:val="18"/>
                <w:szCs w:val="18"/>
              </w:rPr>
            </w:pPr>
          </w:p>
          <w:p w:rsidR="00360732" w:rsidRPr="00754CF7" w:rsidRDefault="00360732" w:rsidP="00DF4822">
            <w:pPr>
              <w:rPr>
                <w:rFonts w:asciiTheme="minorHAnsi" w:hAnsiTheme="minorHAnsi"/>
                <w:b/>
                <w:bCs/>
                <w:color w:val="000000"/>
                <w:sz w:val="18"/>
                <w:szCs w:val="18"/>
              </w:rPr>
            </w:pPr>
            <w:r w:rsidRPr="00754CF7">
              <w:rPr>
                <w:rFonts w:asciiTheme="minorHAnsi" w:hAnsiTheme="minorHAnsi"/>
                <w:b/>
                <w:bCs/>
                <w:color w:val="000000"/>
                <w:sz w:val="18"/>
                <w:szCs w:val="18"/>
              </w:rPr>
              <w:t>Program at Which Program was Held</w:t>
            </w:r>
          </w:p>
        </w:tc>
        <w:tc>
          <w:tcPr>
            <w:tcW w:w="1381"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Speaker(s)</w:t>
            </w:r>
          </w:p>
        </w:tc>
        <w:tc>
          <w:tcPr>
            <w:tcW w:w="989" w:type="dxa"/>
            <w:tcBorders>
              <w:top w:val="nil"/>
              <w:left w:val="nil"/>
              <w:bottom w:val="single" w:sz="4" w:space="0" w:color="auto"/>
              <w:right w:val="nil"/>
            </w:tcBorders>
            <w:vAlign w:val="center"/>
          </w:tcPr>
          <w:p w:rsidR="00360732" w:rsidRPr="00754CF7" w:rsidRDefault="00360732" w:rsidP="00360732">
            <w:pPr>
              <w:jc w:val="center"/>
              <w:rPr>
                <w:rFonts w:asciiTheme="minorHAnsi" w:hAnsiTheme="minorHAnsi"/>
                <w:b/>
                <w:bCs/>
                <w:color w:val="000000"/>
                <w:sz w:val="18"/>
                <w:szCs w:val="18"/>
              </w:rPr>
            </w:pPr>
            <w:r>
              <w:rPr>
                <w:rFonts w:asciiTheme="minorHAnsi" w:hAnsiTheme="minorHAnsi"/>
                <w:b/>
                <w:bCs/>
                <w:color w:val="000000"/>
                <w:sz w:val="18"/>
                <w:szCs w:val="18"/>
              </w:rPr>
              <w:t>Chapter Webinar is Originally From</w:t>
            </w:r>
          </w:p>
        </w:tc>
        <w:tc>
          <w:tcPr>
            <w:tcW w:w="1080" w:type="dxa"/>
            <w:gridSpan w:val="2"/>
            <w:tcBorders>
              <w:top w:val="nil"/>
              <w:left w:val="nil"/>
              <w:bottom w:val="single" w:sz="4" w:space="0" w:color="auto"/>
              <w:right w:val="single" w:sz="4" w:space="0" w:color="auto"/>
            </w:tcBorders>
            <w:shd w:val="clear" w:color="auto" w:fill="auto"/>
            <w:vAlign w:val="bottom"/>
            <w:hideMark/>
          </w:tcPr>
          <w:p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Chapter that Speaker is a Member of</w:t>
            </w:r>
          </w:p>
        </w:tc>
        <w:tc>
          <w:tcPr>
            <w:tcW w:w="540"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566B59">
            <w:pPr>
              <w:jc w:val="center"/>
              <w:rPr>
                <w:rFonts w:asciiTheme="minorHAnsi" w:hAnsiTheme="minorHAnsi"/>
                <w:b/>
                <w:bCs/>
                <w:color w:val="000000"/>
                <w:sz w:val="18"/>
                <w:szCs w:val="18"/>
              </w:rPr>
            </w:pPr>
            <w:r w:rsidRPr="00754CF7">
              <w:rPr>
                <w:rFonts w:asciiTheme="minorHAnsi" w:hAnsiTheme="minorHAnsi"/>
                <w:b/>
                <w:bCs/>
                <w:color w:val="000000"/>
                <w:sz w:val="18"/>
                <w:szCs w:val="18"/>
              </w:rPr>
              <w:t>Reg</w:t>
            </w:r>
          </w:p>
        </w:tc>
        <w:tc>
          <w:tcPr>
            <w:tcW w:w="540"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566B59">
            <w:pPr>
              <w:pStyle w:val="NoSpacing"/>
              <w:jc w:val="center"/>
              <w:rPr>
                <w:rFonts w:asciiTheme="minorHAnsi" w:hAnsiTheme="minorHAnsi"/>
                <w:b/>
                <w:sz w:val="18"/>
                <w:szCs w:val="18"/>
              </w:rPr>
            </w:pPr>
            <w:r w:rsidRPr="00754CF7">
              <w:rPr>
                <w:rFonts w:asciiTheme="minorHAnsi" w:hAnsiTheme="minorHAnsi"/>
                <w:b/>
                <w:sz w:val="18"/>
                <w:szCs w:val="18"/>
              </w:rPr>
              <w:t>Att</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hideMark/>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5/21/2020</w:t>
            </w:r>
          </w:p>
        </w:tc>
        <w:tc>
          <w:tcPr>
            <w:tcW w:w="895" w:type="dxa"/>
            <w:tcBorders>
              <w:top w:val="nil"/>
              <w:left w:val="nil"/>
              <w:bottom w:val="nil"/>
              <w:right w:val="single" w:sz="4" w:space="0" w:color="auto"/>
            </w:tcBorders>
            <w:shd w:val="clear" w:color="auto" w:fill="auto"/>
            <w:vAlign w:val="bottom"/>
            <w:hideMark/>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12-1 PM</w:t>
            </w:r>
          </w:p>
        </w:tc>
        <w:tc>
          <w:tcPr>
            <w:tcW w:w="815" w:type="dxa"/>
            <w:tcBorders>
              <w:top w:val="nil"/>
              <w:left w:val="nil"/>
              <w:bottom w:val="nil"/>
              <w:right w:val="single" w:sz="4" w:space="0" w:color="auto"/>
            </w:tcBorders>
            <w:shd w:val="clear" w:color="auto" w:fill="auto"/>
            <w:vAlign w:val="bottom"/>
            <w:hideMark/>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Thurs</w:t>
            </w:r>
          </w:p>
        </w:tc>
        <w:tc>
          <w:tcPr>
            <w:tcW w:w="2430" w:type="dxa"/>
            <w:tcBorders>
              <w:top w:val="nil"/>
              <w:left w:val="nil"/>
              <w:bottom w:val="nil"/>
              <w:right w:val="single" w:sz="4" w:space="0" w:color="auto"/>
            </w:tcBorders>
            <w:shd w:val="clear" w:color="auto" w:fill="auto"/>
            <w:vAlign w:val="bottom"/>
            <w:hideMark/>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USP&lt;797&gt;</w:t>
            </w:r>
          </w:p>
        </w:tc>
        <w:tc>
          <w:tcPr>
            <w:tcW w:w="1680" w:type="dxa"/>
            <w:tcBorders>
              <w:top w:val="nil"/>
              <w:left w:val="nil"/>
              <w:bottom w:val="nil"/>
              <w:right w:val="single" w:sz="4" w:space="0" w:color="auto"/>
            </w:tcBorders>
            <w:shd w:val="clear" w:color="auto" w:fill="auto"/>
            <w:vAlign w:val="bottom"/>
            <w:hideMark/>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Monthly Webinar</w:t>
            </w:r>
          </w:p>
        </w:tc>
        <w:tc>
          <w:tcPr>
            <w:tcW w:w="1381" w:type="dxa"/>
            <w:tcBorders>
              <w:top w:val="nil"/>
              <w:left w:val="nil"/>
              <w:bottom w:val="nil"/>
              <w:right w:val="single" w:sz="4" w:space="0" w:color="auto"/>
            </w:tcBorders>
            <w:shd w:val="clear" w:color="auto" w:fill="auto"/>
            <w:vAlign w:val="bottom"/>
            <w:hideMark/>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Greg Stanley</w:t>
            </w:r>
          </w:p>
        </w:tc>
        <w:tc>
          <w:tcPr>
            <w:tcW w:w="1105" w:type="dxa"/>
            <w:gridSpan w:val="2"/>
            <w:tcBorders>
              <w:top w:val="nil"/>
              <w:left w:val="nil"/>
              <w:bottom w:val="nil"/>
              <w:right w:val="nil"/>
            </w:tcBorders>
            <w:vAlign w:val="bottom"/>
          </w:tcPr>
          <w:p w:rsidR="00360732" w:rsidRPr="00754CF7" w:rsidRDefault="00A56470" w:rsidP="00360732">
            <w:pPr>
              <w:rPr>
                <w:rFonts w:asciiTheme="minorHAnsi" w:hAnsiTheme="minorHAnsi"/>
                <w:color w:val="000000"/>
                <w:sz w:val="18"/>
                <w:szCs w:val="18"/>
              </w:rPr>
            </w:pPr>
            <w:r>
              <w:rPr>
                <w:rFonts w:asciiTheme="minorHAnsi" w:hAnsiTheme="minorHAnsi"/>
                <w:color w:val="000000"/>
                <w:sz w:val="18"/>
                <w:szCs w:val="18"/>
              </w:rPr>
              <w:t>Central</w:t>
            </w:r>
          </w:p>
        </w:tc>
        <w:tc>
          <w:tcPr>
            <w:tcW w:w="964" w:type="dxa"/>
            <w:tcBorders>
              <w:top w:val="nil"/>
              <w:left w:val="nil"/>
              <w:bottom w:val="nil"/>
              <w:right w:val="single" w:sz="4" w:space="0" w:color="auto"/>
            </w:tcBorders>
            <w:shd w:val="clear" w:color="auto" w:fill="auto"/>
            <w:vAlign w:val="bottom"/>
            <w:hideMark/>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 xml:space="preserve"> </w:t>
            </w:r>
            <w:r>
              <w:rPr>
                <w:rFonts w:asciiTheme="minorHAnsi" w:hAnsiTheme="minorHAnsi"/>
                <w:color w:val="000000"/>
                <w:sz w:val="18"/>
                <w:szCs w:val="18"/>
              </w:rPr>
              <w:t>N/A</w:t>
            </w:r>
          </w:p>
        </w:tc>
        <w:tc>
          <w:tcPr>
            <w:tcW w:w="540" w:type="dxa"/>
            <w:tcBorders>
              <w:top w:val="nil"/>
              <w:left w:val="nil"/>
              <w:bottom w:val="nil"/>
              <w:right w:val="single" w:sz="4" w:space="0" w:color="auto"/>
            </w:tcBorders>
            <w:shd w:val="clear" w:color="auto" w:fill="auto"/>
            <w:vAlign w:val="bottom"/>
            <w:hideMark/>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196</w:t>
            </w:r>
          </w:p>
        </w:tc>
        <w:tc>
          <w:tcPr>
            <w:tcW w:w="540" w:type="dxa"/>
            <w:tcBorders>
              <w:top w:val="nil"/>
              <w:left w:val="nil"/>
              <w:bottom w:val="nil"/>
              <w:right w:val="single" w:sz="4" w:space="0" w:color="auto"/>
            </w:tcBorders>
            <w:shd w:val="clear" w:color="auto" w:fill="auto"/>
            <w:vAlign w:val="bottom"/>
            <w:hideMark/>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85</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6/23/2020</w:t>
            </w:r>
          </w:p>
        </w:tc>
        <w:tc>
          <w:tcPr>
            <w:tcW w:w="89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1-2 PM</w:t>
            </w:r>
          </w:p>
        </w:tc>
        <w:tc>
          <w:tcPr>
            <w:tcW w:w="81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Tues</w:t>
            </w:r>
          </w:p>
        </w:tc>
        <w:tc>
          <w:tcPr>
            <w:tcW w:w="243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Cannabidiol, Medical Miracle or Just Another Trend?</w:t>
            </w:r>
          </w:p>
        </w:tc>
        <w:tc>
          <w:tcPr>
            <w:tcW w:w="168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Monthly Webinar</w:t>
            </w:r>
          </w:p>
        </w:tc>
        <w:tc>
          <w:tcPr>
            <w:tcW w:w="1381"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Shanice Coriolan</w:t>
            </w:r>
          </w:p>
        </w:tc>
        <w:tc>
          <w:tcPr>
            <w:tcW w:w="1105" w:type="dxa"/>
            <w:gridSpan w:val="2"/>
            <w:tcBorders>
              <w:top w:val="nil"/>
              <w:left w:val="nil"/>
              <w:bottom w:val="nil"/>
              <w:right w:val="nil"/>
            </w:tcBorders>
            <w:vAlign w:val="bottom"/>
          </w:tcPr>
          <w:p w:rsidR="00360732" w:rsidRDefault="00D92097" w:rsidP="00360732">
            <w:pPr>
              <w:rPr>
                <w:rFonts w:asciiTheme="minorHAnsi" w:hAnsiTheme="minorHAnsi"/>
                <w:color w:val="000000"/>
                <w:sz w:val="18"/>
                <w:szCs w:val="18"/>
              </w:rPr>
            </w:pPr>
            <w:r>
              <w:rPr>
                <w:rFonts w:asciiTheme="minorHAnsi" w:hAnsiTheme="minorHAnsi"/>
                <w:color w:val="000000"/>
                <w:sz w:val="18"/>
                <w:szCs w:val="18"/>
              </w:rPr>
              <w:t>NYC</w:t>
            </w:r>
          </w:p>
        </w:tc>
        <w:tc>
          <w:tcPr>
            <w:tcW w:w="964"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NYC</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244</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148</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7/29/2020</w:t>
            </w:r>
          </w:p>
        </w:tc>
        <w:tc>
          <w:tcPr>
            <w:tcW w:w="89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12-1 PM</w:t>
            </w:r>
          </w:p>
        </w:tc>
        <w:tc>
          <w:tcPr>
            <w:tcW w:w="81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Wed</w:t>
            </w:r>
          </w:p>
        </w:tc>
        <w:tc>
          <w:tcPr>
            <w:tcW w:w="243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Caring for the Little Ones: Updates on Clinical Issues in Pediatrics</w:t>
            </w:r>
          </w:p>
        </w:tc>
        <w:tc>
          <w:tcPr>
            <w:tcW w:w="168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Monthly Webinar</w:t>
            </w:r>
          </w:p>
        </w:tc>
        <w:tc>
          <w:tcPr>
            <w:tcW w:w="1381"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Kyle Hampson</w:t>
            </w:r>
          </w:p>
        </w:tc>
        <w:tc>
          <w:tcPr>
            <w:tcW w:w="1105" w:type="dxa"/>
            <w:gridSpan w:val="2"/>
            <w:tcBorders>
              <w:top w:val="nil"/>
              <w:left w:val="nil"/>
              <w:bottom w:val="nil"/>
              <w:right w:val="nil"/>
            </w:tcBorders>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Royals</w:t>
            </w:r>
          </w:p>
        </w:tc>
        <w:tc>
          <w:tcPr>
            <w:tcW w:w="964"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Royals</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259</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144</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8/4/2020</w:t>
            </w:r>
          </w:p>
        </w:tc>
        <w:tc>
          <w:tcPr>
            <w:tcW w:w="89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7-9</w:t>
            </w:r>
            <w:r>
              <w:rPr>
                <w:rFonts w:asciiTheme="minorHAnsi" w:hAnsiTheme="minorHAnsi"/>
                <w:color w:val="000000"/>
                <w:sz w:val="18"/>
                <w:szCs w:val="18"/>
              </w:rPr>
              <w:t xml:space="preserve"> </w:t>
            </w:r>
            <w:r w:rsidRPr="00754CF7">
              <w:rPr>
                <w:rFonts w:asciiTheme="minorHAnsi" w:hAnsiTheme="minorHAnsi"/>
                <w:color w:val="000000"/>
                <w:sz w:val="18"/>
                <w:szCs w:val="18"/>
              </w:rPr>
              <w:t>PM</w:t>
            </w:r>
          </w:p>
        </w:tc>
        <w:tc>
          <w:tcPr>
            <w:tcW w:w="81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Tues</w:t>
            </w:r>
          </w:p>
        </w:tc>
        <w:tc>
          <w:tcPr>
            <w:tcW w:w="243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Quality &amp; Safety a &lt;797&gt; Approach</w:t>
            </w:r>
          </w:p>
        </w:tc>
        <w:tc>
          <w:tcPr>
            <w:tcW w:w="168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Miniseries</w:t>
            </w:r>
            <w:r>
              <w:rPr>
                <w:rFonts w:asciiTheme="minorHAnsi" w:hAnsiTheme="minorHAnsi"/>
                <w:color w:val="000000"/>
                <w:sz w:val="18"/>
                <w:szCs w:val="18"/>
              </w:rPr>
              <w:t xml:space="preserve"> </w:t>
            </w:r>
          </w:p>
        </w:tc>
        <w:tc>
          <w:tcPr>
            <w:tcW w:w="1381"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Lou Diorio</w:t>
            </w:r>
          </w:p>
        </w:tc>
        <w:tc>
          <w:tcPr>
            <w:tcW w:w="1105" w:type="dxa"/>
            <w:gridSpan w:val="2"/>
            <w:tcBorders>
              <w:top w:val="nil"/>
              <w:left w:val="nil"/>
              <w:bottom w:val="nil"/>
              <w:right w:val="nil"/>
            </w:tcBorders>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964"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NYC</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303</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120</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8/19/2020</w:t>
            </w:r>
          </w:p>
        </w:tc>
        <w:tc>
          <w:tcPr>
            <w:tcW w:w="89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7-9</w:t>
            </w:r>
            <w:r>
              <w:rPr>
                <w:rFonts w:asciiTheme="minorHAnsi" w:hAnsiTheme="minorHAnsi"/>
                <w:color w:val="000000"/>
                <w:sz w:val="18"/>
                <w:szCs w:val="18"/>
              </w:rPr>
              <w:t xml:space="preserve"> </w:t>
            </w:r>
            <w:r w:rsidRPr="00754CF7">
              <w:rPr>
                <w:rFonts w:asciiTheme="minorHAnsi" w:hAnsiTheme="minorHAnsi"/>
                <w:color w:val="000000"/>
                <w:sz w:val="18"/>
                <w:szCs w:val="18"/>
              </w:rPr>
              <w:t>PM</w:t>
            </w:r>
          </w:p>
        </w:tc>
        <w:tc>
          <w:tcPr>
            <w:tcW w:w="81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Wed</w:t>
            </w:r>
          </w:p>
        </w:tc>
        <w:tc>
          <w:tcPr>
            <w:tcW w:w="243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Inspection Preparation and Response: What to expect in a Joint Commission inspection</w:t>
            </w:r>
          </w:p>
        </w:tc>
        <w:tc>
          <w:tcPr>
            <w:tcW w:w="168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Miniseries</w:t>
            </w:r>
          </w:p>
        </w:tc>
        <w:tc>
          <w:tcPr>
            <w:tcW w:w="1381"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Daryl Schiller</w:t>
            </w:r>
          </w:p>
        </w:tc>
        <w:tc>
          <w:tcPr>
            <w:tcW w:w="1105" w:type="dxa"/>
            <w:gridSpan w:val="2"/>
            <w:tcBorders>
              <w:top w:val="nil"/>
              <w:left w:val="nil"/>
              <w:bottom w:val="nil"/>
              <w:right w:val="nil"/>
            </w:tcBorders>
            <w:vAlign w:val="bottom"/>
          </w:tcPr>
          <w:p w:rsidR="00360732" w:rsidRPr="00754CF7"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964"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Westchester</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351</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142</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9/23/2020</w:t>
            </w:r>
          </w:p>
        </w:tc>
        <w:tc>
          <w:tcPr>
            <w:tcW w:w="89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p>
        </w:tc>
        <w:tc>
          <w:tcPr>
            <w:tcW w:w="81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Wed</w:t>
            </w:r>
          </w:p>
        </w:tc>
        <w:tc>
          <w:tcPr>
            <w:tcW w:w="243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What to Expect When She's Expecting: Clinical Considerations in the Management of Obstetrical Emergencies</w:t>
            </w:r>
          </w:p>
        </w:tc>
        <w:tc>
          <w:tcPr>
            <w:tcW w:w="168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Monthly Webinar</w:t>
            </w:r>
          </w:p>
        </w:tc>
        <w:tc>
          <w:tcPr>
            <w:tcW w:w="1381"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Nechama Stein</w:t>
            </w:r>
          </w:p>
        </w:tc>
        <w:tc>
          <w:tcPr>
            <w:tcW w:w="1105" w:type="dxa"/>
            <w:gridSpan w:val="2"/>
            <w:tcBorders>
              <w:top w:val="nil"/>
              <w:left w:val="nil"/>
              <w:bottom w:val="nil"/>
              <w:right w:val="nil"/>
            </w:tcBorders>
            <w:vAlign w:val="bottom"/>
          </w:tcPr>
          <w:p w:rsidR="00360732" w:rsidRDefault="00A56470" w:rsidP="00360732">
            <w:pPr>
              <w:rPr>
                <w:rFonts w:asciiTheme="minorHAnsi" w:hAnsiTheme="minorHAnsi"/>
                <w:color w:val="000000"/>
                <w:sz w:val="18"/>
                <w:szCs w:val="18"/>
              </w:rPr>
            </w:pPr>
            <w:r>
              <w:rPr>
                <w:rFonts w:asciiTheme="minorHAnsi" w:hAnsiTheme="minorHAnsi"/>
                <w:color w:val="000000"/>
                <w:sz w:val="18"/>
                <w:szCs w:val="18"/>
              </w:rPr>
              <w:t>Royals</w:t>
            </w:r>
          </w:p>
        </w:tc>
        <w:tc>
          <w:tcPr>
            <w:tcW w:w="964"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N/A</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188</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116</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10/2/2020</w:t>
            </w:r>
          </w:p>
        </w:tc>
        <w:tc>
          <w:tcPr>
            <w:tcW w:w="89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Day long</w:t>
            </w:r>
          </w:p>
        </w:tc>
        <w:tc>
          <w:tcPr>
            <w:tcW w:w="81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Fri</w:t>
            </w:r>
          </w:p>
        </w:tc>
        <w:tc>
          <w:tcPr>
            <w:tcW w:w="243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Tri</w:t>
            </w:r>
            <w:r w:rsidR="00A56470">
              <w:rPr>
                <w:rFonts w:asciiTheme="minorHAnsi" w:hAnsiTheme="minorHAnsi"/>
                <w:color w:val="000000"/>
                <w:sz w:val="18"/>
                <w:szCs w:val="18"/>
              </w:rPr>
              <w:t>S</w:t>
            </w:r>
            <w:r w:rsidRPr="00754CF7">
              <w:rPr>
                <w:rFonts w:asciiTheme="minorHAnsi" w:hAnsiTheme="minorHAnsi"/>
                <w:color w:val="000000"/>
                <w:sz w:val="18"/>
                <w:szCs w:val="18"/>
              </w:rPr>
              <w:t>tate Program</w:t>
            </w:r>
          </w:p>
        </w:tc>
        <w:tc>
          <w:tcPr>
            <w:tcW w:w="168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Tristate</w:t>
            </w:r>
          </w:p>
        </w:tc>
        <w:tc>
          <w:tcPr>
            <w:tcW w:w="1381"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See below</w:t>
            </w:r>
          </w:p>
        </w:tc>
        <w:tc>
          <w:tcPr>
            <w:tcW w:w="1105" w:type="dxa"/>
            <w:gridSpan w:val="2"/>
            <w:tcBorders>
              <w:top w:val="nil"/>
              <w:left w:val="nil"/>
              <w:bottom w:val="nil"/>
              <w:right w:val="nil"/>
            </w:tcBorders>
            <w:vAlign w:val="bottom"/>
          </w:tcPr>
          <w:p w:rsidR="00360732" w:rsidRPr="00754CF7"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964"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N/A</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108</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 xml:space="preserve">~90 </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p>
        </w:tc>
        <w:tc>
          <w:tcPr>
            <w:tcW w:w="89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10-11:30 AM</w:t>
            </w:r>
          </w:p>
        </w:tc>
        <w:tc>
          <w:tcPr>
            <w:tcW w:w="81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Sat</w:t>
            </w:r>
          </w:p>
        </w:tc>
        <w:tc>
          <w:tcPr>
            <w:tcW w:w="243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 xml:space="preserve">Career Insights </w:t>
            </w:r>
            <w:r>
              <w:rPr>
                <w:rFonts w:asciiTheme="minorHAnsi" w:hAnsiTheme="minorHAnsi"/>
                <w:color w:val="000000"/>
                <w:sz w:val="18"/>
                <w:szCs w:val="18"/>
              </w:rPr>
              <w:t xml:space="preserve">/Student </w:t>
            </w:r>
            <w:r w:rsidRPr="00754CF7">
              <w:rPr>
                <w:rFonts w:asciiTheme="minorHAnsi" w:hAnsiTheme="minorHAnsi"/>
                <w:color w:val="000000"/>
                <w:sz w:val="18"/>
                <w:szCs w:val="18"/>
              </w:rPr>
              <w:t>Program</w:t>
            </w:r>
          </w:p>
        </w:tc>
        <w:tc>
          <w:tcPr>
            <w:tcW w:w="168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Tristate</w:t>
            </w:r>
            <w:r>
              <w:rPr>
                <w:rFonts w:asciiTheme="minorHAnsi" w:hAnsiTheme="minorHAnsi"/>
                <w:color w:val="000000"/>
                <w:sz w:val="18"/>
                <w:szCs w:val="18"/>
              </w:rPr>
              <w:t>/Student Education Series</w:t>
            </w:r>
          </w:p>
        </w:tc>
        <w:tc>
          <w:tcPr>
            <w:tcW w:w="1381"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See below</w:t>
            </w:r>
          </w:p>
        </w:tc>
        <w:tc>
          <w:tcPr>
            <w:tcW w:w="1105" w:type="dxa"/>
            <w:gridSpan w:val="2"/>
            <w:tcBorders>
              <w:top w:val="nil"/>
              <w:left w:val="nil"/>
              <w:bottom w:val="nil"/>
              <w:right w:val="nil"/>
            </w:tcBorders>
            <w:vAlign w:val="bottom"/>
          </w:tcPr>
          <w:p w:rsidR="00360732" w:rsidRPr="00754CF7"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964"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N/A</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66</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36</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10/15/2020</w:t>
            </w:r>
          </w:p>
        </w:tc>
        <w:tc>
          <w:tcPr>
            <w:tcW w:w="89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12-1 PM</w:t>
            </w:r>
          </w:p>
        </w:tc>
        <w:tc>
          <w:tcPr>
            <w:tcW w:w="81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Thurs</w:t>
            </w:r>
          </w:p>
        </w:tc>
        <w:tc>
          <w:tcPr>
            <w:tcW w:w="243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Pandemics Past: Using Historical Pandemic Management Strategies to Help Shape Coronavirus Response</w:t>
            </w:r>
          </w:p>
        </w:tc>
        <w:tc>
          <w:tcPr>
            <w:tcW w:w="168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NYS ACCP Collaboration</w:t>
            </w:r>
          </w:p>
        </w:tc>
        <w:tc>
          <w:tcPr>
            <w:tcW w:w="1381" w:type="dxa"/>
            <w:tcBorders>
              <w:top w:val="nil"/>
              <w:left w:val="nil"/>
              <w:bottom w:val="nil"/>
              <w:right w:val="single" w:sz="4" w:space="0" w:color="auto"/>
            </w:tcBorders>
            <w:shd w:val="clear" w:color="auto" w:fill="auto"/>
            <w:vAlign w:val="bottom"/>
          </w:tcPr>
          <w:p w:rsidR="00360732" w:rsidRPr="00754CF7" w:rsidRDefault="00360732" w:rsidP="003F4EDF">
            <w:pPr>
              <w:rPr>
                <w:rFonts w:asciiTheme="minorHAnsi" w:hAnsiTheme="minorHAnsi"/>
                <w:color w:val="000000"/>
                <w:sz w:val="18"/>
                <w:szCs w:val="18"/>
              </w:rPr>
            </w:pPr>
            <w:r w:rsidRPr="00754CF7">
              <w:rPr>
                <w:rFonts w:asciiTheme="minorHAnsi" w:hAnsiTheme="minorHAnsi"/>
                <w:color w:val="000000"/>
                <w:sz w:val="18"/>
                <w:szCs w:val="18"/>
              </w:rPr>
              <w:t>Colleen McLaughlin</w:t>
            </w:r>
          </w:p>
          <w:p w:rsidR="00360732" w:rsidRPr="00754CF7" w:rsidRDefault="00360732" w:rsidP="003F4EDF">
            <w:pPr>
              <w:rPr>
                <w:rFonts w:asciiTheme="minorHAnsi" w:hAnsiTheme="minorHAnsi"/>
                <w:color w:val="000000"/>
                <w:sz w:val="18"/>
                <w:szCs w:val="18"/>
              </w:rPr>
            </w:pPr>
            <w:r w:rsidRPr="00754CF7">
              <w:rPr>
                <w:rFonts w:asciiTheme="minorHAnsi" w:hAnsiTheme="minorHAnsi"/>
                <w:color w:val="000000"/>
                <w:sz w:val="18"/>
                <w:szCs w:val="18"/>
              </w:rPr>
              <w:t>Raymond Cha</w:t>
            </w:r>
          </w:p>
        </w:tc>
        <w:tc>
          <w:tcPr>
            <w:tcW w:w="1105" w:type="dxa"/>
            <w:gridSpan w:val="2"/>
            <w:tcBorders>
              <w:top w:val="nil"/>
              <w:left w:val="nil"/>
              <w:bottom w:val="nil"/>
              <w:right w:val="nil"/>
            </w:tcBorders>
            <w:vAlign w:val="bottom"/>
          </w:tcPr>
          <w:p w:rsidR="00360732" w:rsidRPr="00754CF7"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964"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N/A; Western</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201</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121</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10/15/2020</w:t>
            </w:r>
          </w:p>
        </w:tc>
        <w:tc>
          <w:tcPr>
            <w:tcW w:w="89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6-7 PM</w:t>
            </w:r>
          </w:p>
        </w:tc>
        <w:tc>
          <w:tcPr>
            <w:tcW w:w="81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Thurs</w:t>
            </w:r>
          </w:p>
        </w:tc>
        <w:tc>
          <w:tcPr>
            <w:tcW w:w="243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 xml:space="preserve">Yin Yoga &amp; Meditation </w:t>
            </w:r>
          </w:p>
        </w:tc>
        <w:tc>
          <w:tcPr>
            <w:tcW w:w="168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NYC Chapter Collaboration</w:t>
            </w:r>
          </w:p>
        </w:tc>
        <w:tc>
          <w:tcPr>
            <w:tcW w:w="1381" w:type="dxa"/>
            <w:tcBorders>
              <w:top w:val="nil"/>
              <w:left w:val="nil"/>
              <w:bottom w:val="nil"/>
              <w:right w:val="single" w:sz="4" w:space="0" w:color="auto"/>
            </w:tcBorders>
            <w:shd w:val="clear" w:color="auto" w:fill="auto"/>
            <w:vAlign w:val="bottom"/>
          </w:tcPr>
          <w:p w:rsidR="00360732" w:rsidRPr="00754CF7" w:rsidRDefault="00360732" w:rsidP="003F4EDF">
            <w:pPr>
              <w:rPr>
                <w:rFonts w:asciiTheme="minorHAnsi" w:hAnsiTheme="minorHAnsi"/>
                <w:color w:val="000000"/>
                <w:sz w:val="18"/>
                <w:szCs w:val="18"/>
              </w:rPr>
            </w:pPr>
            <w:r w:rsidRPr="00754CF7">
              <w:rPr>
                <w:rFonts w:asciiTheme="minorHAnsi" w:hAnsiTheme="minorHAnsi"/>
                <w:color w:val="000000"/>
                <w:sz w:val="18"/>
                <w:szCs w:val="18"/>
              </w:rPr>
              <w:t>Brooke Ciolek</w:t>
            </w:r>
          </w:p>
        </w:tc>
        <w:tc>
          <w:tcPr>
            <w:tcW w:w="1105" w:type="dxa"/>
            <w:gridSpan w:val="2"/>
            <w:tcBorders>
              <w:top w:val="nil"/>
              <w:left w:val="nil"/>
              <w:bottom w:val="nil"/>
              <w:right w:val="nil"/>
            </w:tcBorders>
            <w:vAlign w:val="bottom"/>
          </w:tcPr>
          <w:p w:rsidR="00360732" w:rsidRPr="00754CF7"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964"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N/A</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N/A</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N/A</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10/22/2020</w:t>
            </w:r>
          </w:p>
        </w:tc>
        <w:tc>
          <w:tcPr>
            <w:tcW w:w="89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6:30-7:30 PM</w:t>
            </w:r>
          </w:p>
        </w:tc>
        <w:tc>
          <w:tcPr>
            <w:tcW w:w="81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Thurs</w:t>
            </w:r>
          </w:p>
        </w:tc>
        <w:tc>
          <w:tcPr>
            <w:tcW w:w="243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Journey to a Resilient and Thriving Pharmacy Workforce</w:t>
            </w:r>
          </w:p>
        </w:tc>
        <w:tc>
          <w:tcPr>
            <w:tcW w:w="168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NYC Chapter Collaboration</w:t>
            </w:r>
          </w:p>
        </w:tc>
        <w:tc>
          <w:tcPr>
            <w:tcW w:w="1381" w:type="dxa"/>
            <w:tcBorders>
              <w:top w:val="nil"/>
              <w:left w:val="nil"/>
              <w:bottom w:val="nil"/>
              <w:right w:val="single" w:sz="4" w:space="0" w:color="auto"/>
            </w:tcBorders>
            <w:shd w:val="clear" w:color="auto" w:fill="auto"/>
            <w:vAlign w:val="bottom"/>
          </w:tcPr>
          <w:p w:rsidR="00360732" w:rsidRPr="00754CF7" w:rsidRDefault="00360732" w:rsidP="003F4EDF">
            <w:pPr>
              <w:rPr>
                <w:rFonts w:asciiTheme="minorHAnsi" w:hAnsiTheme="minorHAnsi"/>
                <w:color w:val="000000"/>
                <w:sz w:val="18"/>
                <w:szCs w:val="18"/>
              </w:rPr>
            </w:pPr>
            <w:r w:rsidRPr="00754CF7">
              <w:rPr>
                <w:rFonts w:asciiTheme="minorHAnsi" w:hAnsiTheme="minorHAnsi"/>
                <w:color w:val="000000"/>
                <w:sz w:val="18"/>
                <w:szCs w:val="18"/>
              </w:rPr>
              <w:t>Anna Legreid Dopp</w:t>
            </w:r>
          </w:p>
        </w:tc>
        <w:tc>
          <w:tcPr>
            <w:tcW w:w="1105" w:type="dxa"/>
            <w:gridSpan w:val="2"/>
            <w:tcBorders>
              <w:top w:val="nil"/>
              <w:left w:val="nil"/>
              <w:bottom w:val="nil"/>
              <w:right w:val="nil"/>
            </w:tcBorders>
            <w:vAlign w:val="bottom"/>
          </w:tcPr>
          <w:p w:rsidR="00360732" w:rsidRPr="00754CF7"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964"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N/A</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N/A</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N/A</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11/10/2020</w:t>
            </w:r>
          </w:p>
        </w:tc>
        <w:tc>
          <w:tcPr>
            <w:tcW w:w="89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1-2 PM</w:t>
            </w:r>
          </w:p>
        </w:tc>
        <w:tc>
          <w:tcPr>
            <w:tcW w:w="81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Tues</w:t>
            </w:r>
          </w:p>
        </w:tc>
        <w:tc>
          <w:tcPr>
            <w:tcW w:w="243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Updates in Oncology Cancer Screen Guidelines</w:t>
            </w:r>
          </w:p>
        </w:tc>
        <w:tc>
          <w:tcPr>
            <w:tcW w:w="168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Monthly Webinar</w:t>
            </w:r>
          </w:p>
        </w:tc>
        <w:tc>
          <w:tcPr>
            <w:tcW w:w="1381"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Jamie Chin-Hon</w:t>
            </w:r>
          </w:p>
        </w:tc>
        <w:tc>
          <w:tcPr>
            <w:tcW w:w="1105" w:type="dxa"/>
            <w:gridSpan w:val="2"/>
            <w:tcBorders>
              <w:top w:val="nil"/>
              <w:left w:val="nil"/>
              <w:bottom w:val="nil"/>
              <w:right w:val="nil"/>
            </w:tcBorders>
            <w:vAlign w:val="bottom"/>
          </w:tcPr>
          <w:p w:rsidR="00360732" w:rsidRPr="00754CF7" w:rsidRDefault="00360732" w:rsidP="00360732">
            <w:pPr>
              <w:rPr>
                <w:rFonts w:asciiTheme="minorHAnsi" w:hAnsiTheme="minorHAnsi"/>
                <w:color w:val="000000"/>
                <w:sz w:val="18"/>
                <w:szCs w:val="18"/>
              </w:rPr>
            </w:pPr>
            <w:r>
              <w:rPr>
                <w:rFonts w:asciiTheme="minorHAnsi" w:hAnsiTheme="minorHAnsi"/>
                <w:color w:val="000000"/>
                <w:sz w:val="18"/>
                <w:szCs w:val="18"/>
              </w:rPr>
              <w:t>NYC</w:t>
            </w:r>
          </w:p>
        </w:tc>
        <w:tc>
          <w:tcPr>
            <w:tcW w:w="964"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NYC</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154</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754CF7">
              <w:rPr>
                <w:rFonts w:asciiTheme="minorHAnsi" w:hAnsiTheme="minorHAnsi"/>
                <w:color w:val="000000"/>
                <w:sz w:val="18"/>
                <w:szCs w:val="18"/>
              </w:rPr>
              <w:t>89</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Pr>
                <w:rFonts w:asciiTheme="minorHAnsi" w:hAnsiTheme="minorHAnsi"/>
                <w:color w:val="000000"/>
                <w:sz w:val="18"/>
                <w:szCs w:val="18"/>
              </w:rPr>
              <w:t>12/10/2020</w:t>
            </w:r>
          </w:p>
        </w:tc>
        <w:tc>
          <w:tcPr>
            <w:tcW w:w="895"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Pr>
                <w:rFonts w:asciiTheme="minorHAnsi" w:hAnsiTheme="minorHAnsi"/>
                <w:color w:val="000000"/>
                <w:sz w:val="18"/>
                <w:szCs w:val="18"/>
              </w:rPr>
              <w:t>12-1 PM</w:t>
            </w:r>
          </w:p>
        </w:tc>
        <w:tc>
          <w:tcPr>
            <w:tcW w:w="815"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Pr>
                <w:rFonts w:asciiTheme="minorHAnsi" w:hAnsiTheme="minorHAnsi"/>
                <w:color w:val="000000"/>
                <w:sz w:val="18"/>
                <w:szCs w:val="18"/>
              </w:rPr>
              <w:t>Thurs</w:t>
            </w:r>
          </w:p>
        </w:tc>
        <w:tc>
          <w:tcPr>
            <w:tcW w:w="2430"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22"/>
              </w:rPr>
            </w:pPr>
            <w:r w:rsidRPr="00754CF7">
              <w:rPr>
                <w:rFonts w:asciiTheme="minorHAnsi" w:hAnsiTheme="minorHAnsi"/>
                <w:color w:val="000000"/>
                <w:sz w:val="18"/>
                <w:szCs w:val="22"/>
              </w:rPr>
              <w:t>New Practitioners Webinar: I'm new here - New Practitioners Pearls for Precepting During COVID-19</w:t>
            </w:r>
          </w:p>
        </w:tc>
        <w:tc>
          <w:tcPr>
            <w:tcW w:w="1680"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22"/>
              </w:rPr>
            </w:pPr>
            <w:r w:rsidRPr="00754CF7">
              <w:rPr>
                <w:rFonts w:asciiTheme="minorHAnsi" w:hAnsiTheme="minorHAnsi"/>
                <w:color w:val="000000"/>
                <w:sz w:val="18"/>
                <w:szCs w:val="22"/>
              </w:rPr>
              <w:t>New Practitioner Collaboration</w:t>
            </w:r>
          </w:p>
        </w:tc>
        <w:tc>
          <w:tcPr>
            <w:tcW w:w="1381"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22"/>
              </w:rPr>
            </w:pPr>
            <w:r w:rsidRPr="00754CF7">
              <w:rPr>
                <w:rFonts w:asciiTheme="minorHAnsi" w:hAnsiTheme="minorHAnsi"/>
                <w:color w:val="000000"/>
                <w:sz w:val="18"/>
                <w:szCs w:val="22"/>
              </w:rPr>
              <w:t>Brendan Sorrento</w:t>
            </w:r>
          </w:p>
          <w:p w:rsidR="00360732" w:rsidRPr="00754CF7" w:rsidRDefault="00360732" w:rsidP="00C31444">
            <w:pPr>
              <w:rPr>
                <w:rFonts w:asciiTheme="minorHAnsi" w:hAnsiTheme="minorHAnsi"/>
                <w:color w:val="000000"/>
                <w:sz w:val="18"/>
                <w:szCs w:val="22"/>
              </w:rPr>
            </w:pPr>
            <w:r w:rsidRPr="00754CF7">
              <w:rPr>
                <w:rFonts w:asciiTheme="minorHAnsi" w:hAnsiTheme="minorHAnsi"/>
                <w:color w:val="000000"/>
                <w:sz w:val="18"/>
                <w:szCs w:val="22"/>
              </w:rPr>
              <w:t>Kelsey Hennig</w:t>
            </w:r>
          </w:p>
          <w:p w:rsidR="00360732" w:rsidRPr="00754CF7" w:rsidRDefault="00360732" w:rsidP="00C31444">
            <w:pPr>
              <w:rPr>
                <w:rFonts w:asciiTheme="minorHAnsi" w:hAnsiTheme="minorHAnsi"/>
                <w:color w:val="000000"/>
                <w:sz w:val="18"/>
                <w:szCs w:val="22"/>
              </w:rPr>
            </w:pPr>
            <w:r w:rsidRPr="00754CF7">
              <w:rPr>
                <w:rFonts w:asciiTheme="minorHAnsi" w:hAnsiTheme="minorHAnsi"/>
                <w:color w:val="000000"/>
                <w:sz w:val="18"/>
                <w:szCs w:val="22"/>
              </w:rPr>
              <w:t>Dimitrios Savva</w:t>
            </w:r>
          </w:p>
          <w:p w:rsidR="00360732" w:rsidRPr="00754CF7" w:rsidRDefault="00360732" w:rsidP="00C31444">
            <w:pPr>
              <w:rPr>
                <w:rFonts w:asciiTheme="minorHAnsi" w:hAnsiTheme="minorHAnsi"/>
                <w:color w:val="000000"/>
                <w:sz w:val="18"/>
                <w:szCs w:val="22"/>
              </w:rPr>
            </w:pPr>
          </w:p>
        </w:tc>
        <w:tc>
          <w:tcPr>
            <w:tcW w:w="1105" w:type="dxa"/>
            <w:gridSpan w:val="2"/>
            <w:tcBorders>
              <w:top w:val="nil"/>
              <w:left w:val="nil"/>
              <w:bottom w:val="nil"/>
              <w:right w:val="nil"/>
            </w:tcBorders>
            <w:vAlign w:val="bottom"/>
          </w:tcPr>
          <w:p w:rsidR="00360732" w:rsidRPr="00754CF7" w:rsidRDefault="00360732" w:rsidP="00360732">
            <w:pPr>
              <w:rPr>
                <w:rFonts w:asciiTheme="minorHAnsi" w:hAnsiTheme="minorHAnsi"/>
                <w:color w:val="000000"/>
                <w:sz w:val="18"/>
                <w:szCs w:val="22"/>
              </w:rPr>
            </w:pPr>
            <w:r>
              <w:rPr>
                <w:rFonts w:asciiTheme="minorHAnsi" w:hAnsiTheme="minorHAnsi"/>
                <w:color w:val="000000"/>
                <w:sz w:val="18"/>
                <w:szCs w:val="22"/>
              </w:rPr>
              <w:t>-</w:t>
            </w:r>
          </w:p>
        </w:tc>
        <w:tc>
          <w:tcPr>
            <w:tcW w:w="964"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22"/>
              </w:rPr>
            </w:pPr>
            <w:r w:rsidRPr="00754CF7">
              <w:rPr>
                <w:rFonts w:asciiTheme="minorHAnsi" w:hAnsiTheme="minorHAnsi"/>
                <w:color w:val="000000"/>
                <w:sz w:val="18"/>
                <w:szCs w:val="22"/>
              </w:rPr>
              <w:t xml:space="preserve">Western; </w:t>
            </w:r>
            <w:r>
              <w:rPr>
                <w:rFonts w:asciiTheme="minorHAnsi" w:hAnsiTheme="minorHAnsi"/>
                <w:color w:val="000000"/>
                <w:sz w:val="18"/>
                <w:szCs w:val="22"/>
              </w:rPr>
              <w:t>Central; NYC</w:t>
            </w:r>
          </w:p>
        </w:tc>
        <w:tc>
          <w:tcPr>
            <w:tcW w:w="540"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Pr>
                <w:rFonts w:asciiTheme="minorHAnsi" w:hAnsiTheme="minorHAnsi"/>
                <w:color w:val="000000"/>
                <w:sz w:val="18"/>
                <w:szCs w:val="18"/>
              </w:rPr>
              <w:t>143</w:t>
            </w:r>
          </w:p>
        </w:tc>
        <w:tc>
          <w:tcPr>
            <w:tcW w:w="540"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Pr>
                <w:rFonts w:asciiTheme="minorHAnsi" w:hAnsiTheme="minorHAnsi"/>
                <w:color w:val="000000"/>
                <w:sz w:val="18"/>
                <w:szCs w:val="18"/>
              </w:rPr>
              <w:t>65</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Default="00360732" w:rsidP="00566B59">
            <w:pPr>
              <w:rPr>
                <w:rFonts w:asciiTheme="minorHAnsi" w:hAnsiTheme="minorHAnsi"/>
                <w:color w:val="000000"/>
                <w:sz w:val="18"/>
                <w:szCs w:val="18"/>
              </w:rPr>
            </w:pPr>
            <w:r>
              <w:rPr>
                <w:rFonts w:asciiTheme="minorHAnsi" w:hAnsiTheme="minorHAnsi"/>
                <w:color w:val="000000"/>
                <w:sz w:val="18"/>
                <w:szCs w:val="18"/>
              </w:rPr>
              <w:t>12/19/2020</w:t>
            </w:r>
          </w:p>
        </w:tc>
        <w:tc>
          <w:tcPr>
            <w:tcW w:w="89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10-11:30 AM</w:t>
            </w:r>
          </w:p>
        </w:tc>
        <w:tc>
          <w:tcPr>
            <w:tcW w:w="815" w:type="dxa"/>
            <w:tcBorders>
              <w:top w:val="nil"/>
              <w:left w:val="nil"/>
              <w:bottom w:val="nil"/>
              <w:right w:val="single" w:sz="4" w:space="0" w:color="auto"/>
            </w:tcBorders>
            <w:shd w:val="clear" w:color="auto" w:fill="auto"/>
            <w:vAlign w:val="bottom"/>
          </w:tcPr>
          <w:p w:rsidR="00360732" w:rsidRDefault="00360732" w:rsidP="00566B59">
            <w:pPr>
              <w:rPr>
                <w:rFonts w:asciiTheme="minorHAnsi" w:hAnsiTheme="minorHAnsi"/>
                <w:color w:val="000000"/>
                <w:sz w:val="18"/>
                <w:szCs w:val="18"/>
              </w:rPr>
            </w:pPr>
            <w:r>
              <w:rPr>
                <w:rFonts w:asciiTheme="minorHAnsi" w:hAnsiTheme="minorHAnsi"/>
                <w:color w:val="000000"/>
                <w:sz w:val="18"/>
                <w:szCs w:val="18"/>
              </w:rPr>
              <w:t>Sat</w:t>
            </w:r>
          </w:p>
        </w:tc>
        <w:tc>
          <w:tcPr>
            <w:tcW w:w="2430" w:type="dxa"/>
            <w:tcBorders>
              <w:top w:val="nil"/>
              <w:left w:val="nil"/>
              <w:bottom w:val="nil"/>
              <w:right w:val="single" w:sz="4" w:space="0" w:color="auto"/>
            </w:tcBorders>
            <w:shd w:val="clear" w:color="auto" w:fill="auto"/>
            <w:vAlign w:val="bottom"/>
          </w:tcPr>
          <w:p w:rsidR="00360732" w:rsidRPr="005314B3" w:rsidRDefault="00360732" w:rsidP="00566B59">
            <w:pPr>
              <w:rPr>
                <w:rFonts w:asciiTheme="minorHAnsi" w:hAnsiTheme="minorHAnsi"/>
                <w:color w:val="000000"/>
                <w:sz w:val="18"/>
                <w:szCs w:val="18"/>
              </w:rPr>
            </w:pPr>
            <w:r>
              <w:rPr>
                <w:rFonts w:asciiTheme="minorHAnsi" w:hAnsiTheme="minorHAnsi"/>
                <w:color w:val="000000"/>
                <w:sz w:val="18"/>
                <w:szCs w:val="18"/>
              </w:rPr>
              <w:t>Virtual Interviewing Prep</w:t>
            </w:r>
          </w:p>
        </w:tc>
        <w:tc>
          <w:tcPr>
            <w:tcW w:w="168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Student Education Series</w:t>
            </w:r>
          </w:p>
        </w:tc>
        <w:tc>
          <w:tcPr>
            <w:tcW w:w="1381"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Shawn Fellows</w:t>
            </w:r>
          </w:p>
        </w:tc>
        <w:tc>
          <w:tcPr>
            <w:tcW w:w="1105" w:type="dxa"/>
            <w:gridSpan w:val="2"/>
            <w:tcBorders>
              <w:top w:val="nil"/>
              <w:left w:val="nil"/>
              <w:bottom w:val="nil"/>
              <w:right w:val="nil"/>
            </w:tcBorders>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964"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Rochester</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47</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30</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Pr>
                <w:rFonts w:asciiTheme="minorHAnsi" w:hAnsiTheme="minorHAnsi"/>
                <w:color w:val="000000"/>
                <w:sz w:val="18"/>
                <w:szCs w:val="18"/>
              </w:rPr>
              <w:t>1/13/2021</w:t>
            </w:r>
          </w:p>
        </w:tc>
        <w:tc>
          <w:tcPr>
            <w:tcW w:w="895"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sidRPr="00754CF7">
              <w:rPr>
                <w:rFonts w:asciiTheme="minorHAnsi" w:hAnsiTheme="minorHAnsi"/>
                <w:color w:val="000000"/>
                <w:sz w:val="18"/>
                <w:szCs w:val="18"/>
              </w:rPr>
              <w:t>7-9</w:t>
            </w:r>
            <w:r>
              <w:rPr>
                <w:rFonts w:asciiTheme="minorHAnsi" w:hAnsiTheme="minorHAnsi"/>
                <w:color w:val="000000"/>
                <w:sz w:val="18"/>
                <w:szCs w:val="18"/>
              </w:rPr>
              <w:t xml:space="preserve"> </w:t>
            </w:r>
            <w:r w:rsidRPr="00754CF7">
              <w:rPr>
                <w:rFonts w:asciiTheme="minorHAnsi" w:hAnsiTheme="minorHAnsi"/>
                <w:color w:val="000000"/>
                <w:sz w:val="18"/>
                <w:szCs w:val="18"/>
              </w:rPr>
              <w:t>PM</w:t>
            </w:r>
          </w:p>
        </w:tc>
        <w:tc>
          <w:tcPr>
            <w:tcW w:w="815"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Pr>
                <w:rFonts w:asciiTheme="minorHAnsi" w:hAnsiTheme="minorHAnsi"/>
                <w:color w:val="000000"/>
                <w:sz w:val="18"/>
                <w:szCs w:val="18"/>
              </w:rPr>
              <w:t>Wed</w:t>
            </w:r>
          </w:p>
        </w:tc>
        <w:tc>
          <w:tcPr>
            <w:tcW w:w="2430"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sidRPr="005314B3">
              <w:rPr>
                <w:rFonts w:asciiTheme="minorHAnsi" w:hAnsiTheme="minorHAnsi"/>
                <w:color w:val="000000"/>
                <w:sz w:val="18"/>
                <w:szCs w:val="18"/>
              </w:rPr>
              <w:t>NYSCHP: 2021 Internal Medicine and Cardiology Webinar Series - Session 1</w:t>
            </w:r>
          </w:p>
        </w:tc>
        <w:tc>
          <w:tcPr>
            <w:tcW w:w="1680"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sidRPr="00754CF7">
              <w:rPr>
                <w:rFonts w:asciiTheme="minorHAnsi" w:hAnsiTheme="minorHAnsi"/>
                <w:color w:val="000000"/>
                <w:sz w:val="18"/>
                <w:szCs w:val="18"/>
              </w:rPr>
              <w:t>Miniseries</w:t>
            </w:r>
          </w:p>
        </w:tc>
        <w:tc>
          <w:tcPr>
            <w:tcW w:w="1381"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22"/>
              </w:rPr>
            </w:pPr>
            <w:r w:rsidRPr="00754CF7">
              <w:rPr>
                <w:rFonts w:asciiTheme="minorHAnsi" w:hAnsiTheme="minorHAnsi"/>
                <w:color w:val="000000"/>
                <w:sz w:val="18"/>
                <w:szCs w:val="22"/>
              </w:rPr>
              <w:t>Maya Chilbert</w:t>
            </w:r>
          </w:p>
          <w:p w:rsidR="00360732" w:rsidRPr="00754CF7" w:rsidRDefault="00360732" w:rsidP="00C31444">
            <w:pPr>
              <w:rPr>
                <w:rFonts w:asciiTheme="minorHAnsi" w:hAnsiTheme="minorHAnsi"/>
                <w:color w:val="000000"/>
                <w:sz w:val="18"/>
                <w:szCs w:val="22"/>
              </w:rPr>
            </w:pPr>
            <w:r w:rsidRPr="00754CF7">
              <w:rPr>
                <w:rFonts w:asciiTheme="minorHAnsi" w:hAnsiTheme="minorHAnsi"/>
                <w:color w:val="000000"/>
                <w:sz w:val="18"/>
                <w:szCs w:val="22"/>
              </w:rPr>
              <w:t>Katherine DiPalo</w:t>
            </w:r>
          </w:p>
        </w:tc>
        <w:tc>
          <w:tcPr>
            <w:tcW w:w="1105" w:type="dxa"/>
            <w:gridSpan w:val="2"/>
            <w:tcBorders>
              <w:top w:val="nil"/>
              <w:left w:val="nil"/>
              <w:bottom w:val="nil"/>
              <w:right w:val="nil"/>
            </w:tcBorders>
            <w:vAlign w:val="bottom"/>
          </w:tcPr>
          <w:p w:rsidR="00360732" w:rsidRDefault="00360732" w:rsidP="00360732">
            <w:pPr>
              <w:rPr>
                <w:rFonts w:asciiTheme="minorHAnsi" w:hAnsiTheme="minorHAnsi"/>
                <w:color w:val="000000"/>
                <w:sz w:val="18"/>
                <w:szCs w:val="22"/>
              </w:rPr>
            </w:pPr>
            <w:r>
              <w:rPr>
                <w:rFonts w:asciiTheme="minorHAnsi" w:hAnsiTheme="minorHAnsi"/>
                <w:color w:val="000000"/>
                <w:sz w:val="18"/>
                <w:szCs w:val="22"/>
              </w:rPr>
              <w:t>-</w:t>
            </w:r>
          </w:p>
        </w:tc>
        <w:tc>
          <w:tcPr>
            <w:tcW w:w="964"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22"/>
              </w:rPr>
            </w:pPr>
            <w:r>
              <w:rPr>
                <w:rFonts w:asciiTheme="minorHAnsi" w:hAnsiTheme="minorHAnsi"/>
                <w:color w:val="000000"/>
                <w:sz w:val="18"/>
                <w:szCs w:val="22"/>
              </w:rPr>
              <w:t>Western; N/A</w:t>
            </w:r>
          </w:p>
        </w:tc>
        <w:tc>
          <w:tcPr>
            <w:tcW w:w="540"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Pr>
                <w:rFonts w:asciiTheme="minorHAnsi" w:hAnsiTheme="minorHAnsi"/>
                <w:color w:val="000000"/>
                <w:sz w:val="18"/>
                <w:szCs w:val="18"/>
              </w:rPr>
              <w:t>213</w:t>
            </w:r>
          </w:p>
        </w:tc>
        <w:tc>
          <w:tcPr>
            <w:tcW w:w="540"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Pr>
                <w:rFonts w:asciiTheme="minorHAnsi" w:hAnsiTheme="minorHAnsi"/>
                <w:color w:val="000000"/>
                <w:sz w:val="18"/>
                <w:szCs w:val="18"/>
              </w:rPr>
              <w:t>120</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Pr>
                <w:rFonts w:asciiTheme="minorHAnsi" w:hAnsiTheme="minorHAnsi"/>
                <w:color w:val="000000"/>
                <w:sz w:val="18"/>
                <w:szCs w:val="18"/>
              </w:rPr>
              <w:t>1/20/2021</w:t>
            </w:r>
          </w:p>
        </w:tc>
        <w:tc>
          <w:tcPr>
            <w:tcW w:w="895"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sidRPr="00754CF7">
              <w:rPr>
                <w:rFonts w:asciiTheme="minorHAnsi" w:hAnsiTheme="minorHAnsi"/>
                <w:color w:val="000000"/>
                <w:sz w:val="18"/>
                <w:szCs w:val="18"/>
              </w:rPr>
              <w:t>7-9</w:t>
            </w:r>
            <w:r>
              <w:rPr>
                <w:rFonts w:asciiTheme="minorHAnsi" w:hAnsiTheme="minorHAnsi"/>
                <w:color w:val="000000"/>
                <w:sz w:val="18"/>
                <w:szCs w:val="18"/>
              </w:rPr>
              <w:t xml:space="preserve"> </w:t>
            </w:r>
            <w:r w:rsidRPr="00754CF7">
              <w:rPr>
                <w:rFonts w:asciiTheme="minorHAnsi" w:hAnsiTheme="minorHAnsi"/>
                <w:color w:val="000000"/>
                <w:sz w:val="18"/>
                <w:szCs w:val="18"/>
              </w:rPr>
              <w:t>PM</w:t>
            </w:r>
          </w:p>
        </w:tc>
        <w:tc>
          <w:tcPr>
            <w:tcW w:w="815"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Pr>
                <w:rFonts w:asciiTheme="minorHAnsi" w:hAnsiTheme="minorHAnsi"/>
                <w:color w:val="000000"/>
                <w:sz w:val="18"/>
                <w:szCs w:val="18"/>
              </w:rPr>
              <w:t>Wed</w:t>
            </w:r>
          </w:p>
        </w:tc>
        <w:tc>
          <w:tcPr>
            <w:tcW w:w="2430"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sidRPr="005314B3">
              <w:rPr>
                <w:rFonts w:asciiTheme="minorHAnsi" w:hAnsiTheme="minorHAnsi"/>
                <w:color w:val="000000"/>
                <w:sz w:val="18"/>
                <w:szCs w:val="18"/>
              </w:rPr>
              <w:t xml:space="preserve">NYSCHP: 2021 Internal Medicine and Cardiology Webinar Series - Session </w:t>
            </w:r>
            <w:r>
              <w:rPr>
                <w:rFonts w:asciiTheme="minorHAnsi" w:hAnsiTheme="minorHAnsi"/>
                <w:color w:val="000000"/>
                <w:sz w:val="18"/>
                <w:szCs w:val="18"/>
              </w:rPr>
              <w:t>2</w:t>
            </w:r>
          </w:p>
        </w:tc>
        <w:tc>
          <w:tcPr>
            <w:tcW w:w="1680"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sidRPr="00754CF7">
              <w:rPr>
                <w:rFonts w:asciiTheme="minorHAnsi" w:hAnsiTheme="minorHAnsi"/>
                <w:color w:val="000000"/>
                <w:sz w:val="18"/>
                <w:szCs w:val="18"/>
              </w:rPr>
              <w:t>Miniseries</w:t>
            </w:r>
          </w:p>
        </w:tc>
        <w:tc>
          <w:tcPr>
            <w:tcW w:w="1381"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22"/>
              </w:rPr>
            </w:pPr>
            <w:r w:rsidRPr="00754CF7">
              <w:rPr>
                <w:rFonts w:asciiTheme="minorHAnsi" w:hAnsiTheme="minorHAnsi"/>
                <w:color w:val="000000"/>
                <w:sz w:val="18"/>
                <w:szCs w:val="22"/>
              </w:rPr>
              <w:t>Sarah Spinler</w:t>
            </w:r>
          </w:p>
          <w:p w:rsidR="00360732" w:rsidRPr="00754CF7" w:rsidRDefault="00360732" w:rsidP="00C31444">
            <w:pPr>
              <w:rPr>
                <w:rFonts w:asciiTheme="minorHAnsi" w:hAnsiTheme="minorHAnsi"/>
                <w:color w:val="000000"/>
                <w:sz w:val="18"/>
                <w:szCs w:val="22"/>
              </w:rPr>
            </w:pPr>
            <w:r w:rsidRPr="00754CF7">
              <w:rPr>
                <w:rFonts w:asciiTheme="minorHAnsi" w:hAnsiTheme="minorHAnsi"/>
                <w:color w:val="000000"/>
                <w:sz w:val="18"/>
                <w:szCs w:val="22"/>
              </w:rPr>
              <w:t>H Andrew Wilsey</w:t>
            </w:r>
          </w:p>
        </w:tc>
        <w:tc>
          <w:tcPr>
            <w:tcW w:w="1105" w:type="dxa"/>
            <w:gridSpan w:val="2"/>
            <w:tcBorders>
              <w:top w:val="nil"/>
              <w:left w:val="nil"/>
              <w:bottom w:val="nil"/>
              <w:right w:val="nil"/>
            </w:tcBorders>
            <w:vAlign w:val="bottom"/>
          </w:tcPr>
          <w:p w:rsidR="00360732" w:rsidRDefault="00360732" w:rsidP="00360732">
            <w:pPr>
              <w:rPr>
                <w:rFonts w:asciiTheme="minorHAnsi" w:hAnsiTheme="minorHAnsi"/>
                <w:color w:val="000000"/>
                <w:sz w:val="18"/>
                <w:szCs w:val="22"/>
              </w:rPr>
            </w:pPr>
            <w:r>
              <w:rPr>
                <w:rFonts w:asciiTheme="minorHAnsi" w:hAnsiTheme="minorHAnsi"/>
                <w:color w:val="000000"/>
                <w:sz w:val="18"/>
                <w:szCs w:val="22"/>
              </w:rPr>
              <w:t>-</w:t>
            </w:r>
          </w:p>
        </w:tc>
        <w:tc>
          <w:tcPr>
            <w:tcW w:w="964"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22"/>
              </w:rPr>
            </w:pPr>
            <w:r>
              <w:rPr>
                <w:rFonts w:asciiTheme="minorHAnsi" w:hAnsiTheme="minorHAnsi"/>
                <w:color w:val="000000"/>
                <w:sz w:val="18"/>
                <w:szCs w:val="22"/>
              </w:rPr>
              <w:t>Southern Tier (both)</w:t>
            </w:r>
          </w:p>
        </w:tc>
        <w:tc>
          <w:tcPr>
            <w:tcW w:w="540"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Pr>
                <w:rFonts w:asciiTheme="minorHAnsi" w:hAnsiTheme="minorHAnsi"/>
                <w:color w:val="000000"/>
                <w:sz w:val="18"/>
                <w:szCs w:val="18"/>
              </w:rPr>
              <w:t>222</w:t>
            </w:r>
          </w:p>
        </w:tc>
        <w:tc>
          <w:tcPr>
            <w:tcW w:w="540" w:type="dxa"/>
            <w:tcBorders>
              <w:top w:val="nil"/>
              <w:left w:val="nil"/>
              <w:bottom w:val="nil"/>
              <w:right w:val="single" w:sz="4" w:space="0" w:color="auto"/>
            </w:tcBorders>
            <w:shd w:val="clear" w:color="auto" w:fill="auto"/>
            <w:vAlign w:val="bottom"/>
          </w:tcPr>
          <w:p w:rsidR="00360732" w:rsidRPr="00754CF7" w:rsidRDefault="00360732" w:rsidP="00C31444">
            <w:pPr>
              <w:rPr>
                <w:rFonts w:asciiTheme="minorHAnsi" w:hAnsiTheme="minorHAnsi"/>
                <w:color w:val="000000"/>
                <w:sz w:val="18"/>
                <w:szCs w:val="18"/>
              </w:rPr>
            </w:pPr>
            <w:r>
              <w:rPr>
                <w:rFonts w:asciiTheme="minorHAnsi" w:hAnsiTheme="minorHAnsi"/>
                <w:color w:val="000000"/>
                <w:sz w:val="18"/>
                <w:szCs w:val="18"/>
              </w:rPr>
              <w:t>124</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2/2/2021</w:t>
            </w:r>
          </w:p>
        </w:tc>
        <w:tc>
          <w:tcPr>
            <w:tcW w:w="89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6-7 PM</w:t>
            </w:r>
          </w:p>
        </w:tc>
        <w:tc>
          <w:tcPr>
            <w:tcW w:w="815"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Tues</w:t>
            </w:r>
          </w:p>
        </w:tc>
        <w:tc>
          <w:tcPr>
            <w:tcW w:w="243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sidRPr="005314B3">
              <w:rPr>
                <w:rFonts w:asciiTheme="minorHAnsi" w:hAnsiTheme="minorHAnsi"/>
                <w:color w:val="000000"/>
                <w:sz w:val="18"/>
                <w:szCs w:val="18"/>
              </w:rPr>
              <w:t>The Grass(roots) is Always Greener: New York State Advocacy Workshop</w:t>
            </w:r>
          </w:p>
        </w:tc>
        <w:tc>
          <w:tcPr>
            <w:tcW w:w="168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Monthly Webinar/ Advocacy Week Collaboration</w:t>
            </w:r>
          </w:p>
        </w:tc>
        <w:tc>
          <w:tcPr>
            <w:tcW w:w="1381"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Karen Berger; Andrew Kaplan</w:t>
            </w:r>
          </w:p>
        </w:tc>
        <w:tc>
          <w:tcPr>
            <w:tcW w:w="1105" w:type="dxa"/>
            <w:gridSpan w:val="2"/>
            <w:tcBorders>
              <w:top w:val="nil"/>
              <w:left w:val="nil"/>
              <w:bottom w:val="nil"/>
              <w:right w:val="nil"/>
            </w:tcBorders>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964"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NYC (both)</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113</w:t>
            </w:r>
          </w:p>
        </w:tc>
        <w:tc>
          <w:tcPr>
            <w:tcW w:w="540" w:type="dxa"/>
            <w:tcBorders>
              <w:top w:val="nil"/>
              <w:left w:val="nil"/>
              <w:bottom w:val="nil"/>
              <w:right w:val="single" w:sz="4" w:space="0" w:color="auto"/>
            </w:tcBorders>
            <w:shd w:val="clear" w:color="auto" w:fill="auto"/>
            <w:vAlign w:val="bottom"/>
          </w:tcPr>
          <w:p w:rsidR="00360732" w:rsidRPr="00754CF7" w:rsidRDefault="00360732" w:rsidP="00566B59">
            <w:pPr>
              <w:rPr>
                <w:rFonts w:asciiTheme="minorHAnsi" w:hAnsiTheme="minorHAnsi"/>
                <w:color w:val="000000"/>
                <w:sz w:val="18"/>
                <w:szCs w:val="18"/>
              </w:rPr>
            </w:pPr>
            <w:r>
              <w:rPr>
                <w:rFonts w:asciiTheme="minorHAnsi" w:hAnsiTheme="minorHAnsi"/>
                <w:color w:val="000000"/>
                <w:sz w:val="18"/>
                <w:szCs w:val="18"/>
              </w:rPr>
              <w:t>63</w:t>
            </w:r>
          </w:p>
        </w:tc>
      </w:tr>
      <w:tr w:rsidR="00360732"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0732" w:rsidRDefault="00360732" w:rsidP="00670198">
            <w:pPr>
              <w:rPr>
                <w:rFonts w:asciiTheme="minorHAnsi" w:hAnsiTheme="minorHAnsi"/>
                <w:color w:val="000000"/>
                <w:sz w:val="18"/>
                <w:szCs w:val="18"/>
              </w:rPr>
            </w:pPr>
            <w:r>
              <w:rPr>
                <w:rFonts w:asciiTheme="minorHAnsi" w:hAnsiTheme="minorHAnsi"/>
                <w:color w:val="000000"/>
                <w:sz w:val="18"/>
                <w:szCs w:val="18"/>
              </w:rPr>
              <w:t>2/5/2021</w:t>
            </w:r>
          </w:p>
        </w:tc>
        <w:tc>
          <w:tcPr>
            <w:tcW w:w="895" w:type="dxa"/>
            <w:tcBorders>
              <w:top w:val="nil"/>
              <w:left w:val="nil"/>
              <w:bottom w:val="nil"/>
              <w:right w:val="single" w:sz="4" w:space="0" w:color="auto"/>
            </w:tcBorders>
            <w:shd w:val="clear" w:color="auto" w:fill="auto"/>
            <w:vAlign w:val="bottom"/>
          </w:tcPr>
          <w:p w:rsidR="00360732" w:rsidRDefault="00360732" w:rsidP="00670198">
            <w:pPr>
              <w:rPr>
                <w:rFonts w:asciiTheme="minorHAnsi" w:hAnsiTheme="minorHAnsi"/>
                <w:color w:val="000000"/>
                <w:sz w:val="18"/>
                <w:szCs w:val="18"/>
              </w:rPr>
            </w:pPr>
            <w:r>
              <w:rPr>
                <w:rFonts w:asciiTheme="minorHAnsi" w:hAnsiTheme="minorHAnsi"/>
                <w:color w:val="000000"/>
                <w:sz w:val="18"/>
                <w:szCs w:val="18"/>
              </w:rPr>
              <w:t>12-1 PM</w:t>
            </w:r>
          </w:p>
        </w:tc>
        <w:tc>
          <w:tcPr>
            <w:tcW w:w="815" w:type="dxa"/>
            <w:tcBorders>
              <w:top w:val="nil"/>
              <w:left w:val="nil"/>
              <w:bottom w:val="nil"/>
              <w:right w:val="single" w:sz="4" w:space="0" w:color="auto"/>
            </w:tcBorders>
            <w:shd w:val="clear" w:color="auto" w:fill="auto"/>
            <w:vAlign w:val="bottom"/>
          </w:tcPr>
          <w:p w:rsidR="00360732" w:rsidRDefault="00360732" w:rsidP="00670198">
            <w:pPr>
              <w:rPr>
                <w:rFonts w:asciiTheme="minorHAnsi" w:hAnsiTheme="minorHAnsi"/>
                <w:color w:val="000000"/>
                <w:sz w:val="18"/>
                <w:szCs w:val="18"/>
              </w:rPr>
            </w:pPr>
            <w:r>
              <w:rPr>
                <w:rFonts w:asciiTheme="minorHAnsi" w:hAnsiTheme="minorHAnsi"/>
                <w:color w:val="000000"/>
                <w:sz w:val="18"/>
                <w:szCs w:val="18"/>
              </w:rPr>
              <w:t>Fri</w:t>
            </w:r>
          </w:p>
        </w:tc>
        <w:tc>
          <w:tcPr>
            <w:tcW w:w="2430" w:type="dxa"/>
            <w:tcBorders>
              <w:top w:val="nil"/>
              <w:left w:val="nil"/>
              <w:bottom w:val="nil"/>
              <w:right w:val="single" w:sz="4" w:space="0" w:color="auto"/>
            </w:tcBorders>
            <w:shd w:val="clear" w:color="auto" w:fill="auto"/>
            <w:vAlign w:val="bottom"/>
          </w:tcPr>
          <w:p w:rsidR="00360732" w:rsidRPr="00670198" w:rsidRDefault="00360732" w:rsidP="00670198">
            <w:pPr>
              <w:rPr>
                <w:rFonts w:asciiTheme="minorHAnsi" w:hAnsiTheme="minorHAnsi" w:cstheme="minorHAnsi"/>
                <w:b/>
                <w:sz w:val="18"/>
                <w:szCs w:val="18"/>
              </w:rPr>
            </w:pPr>
            <w:r w:rsidRPr="00670198">
              <w:rPr>
                <w:rStyle w:val="Strong"/>
                <w:rFonts w:asciiTheme="minorHAnsi" w:hAnsiTheme="minorHAnsi" w:cstheme="minorHAnsi"/>
                <w:b w:val="0"/>
                <w:sz w:val="18"/>
                <w:szCs w:val="18"/>
                <w:bdr w:val="none" w:sz="0" w:space="0" w:color="auto" w:frame="1"/>
              </w:rPr>
              <w:t>It's Evolving! A Legislative Update on Pharmacy Practice in New York</w:t>
            </w:r>
          </w:p>
        </w:tc>
        <w:tc>
          <w:tcPr>
            <w:tcW w:w="1680" w:type="dxa"/>
            <w:tcBorders>
              <w:top w:val="nil"/>
              <w:left w:val="nil"/>
              <w:bottom w:val="nil"/>
              <w:right w:val="single" w:sz="4" w:space="0" w:color="auto"/>
            </w:tcBorders>
            <w:shd w:val="clear" w:color="auto" w:fill="auto"/>
            <w:vAlign w:val="bottom"/>
          </w:tcPr>
          <w:p w:rsidR="00360732" w:rsidRDefault="00360732" w:rsidP="00670198">
            <w:pPr>
              <w:rPr>
                <w:rFonts w:asciiTheme="minorHAnsi" w:hAnsiTheme="minorHAnsi"/>
                <w:color w:val="000000"/>
                <w:sz w:val="18"/>
                <w:szCs w:val="18"/>
              </w:rPr>
            </w:pPr>
            <w:r>
              <w:rPr>
                <w:rFonts w:asciiTheme="minorHAnsi" w:hAnsiTheme="minorHAnsi"/>
                <w:color w:val="000000"/>
                <w:sz w:val="18"/>
                <w:szCs w:val="18"/>
              </w:rPr>
              <w:t>Monthly Webinar/ Advocacy Week Collaboration</w:t>
            </w:r>
          </w:p>
        </w:tc>
        <w:tc>
          <w:tcPr>
            <w:tcW w:w="1381" w:type="dxa"/>
            <w:tcBorders>
              <w:top w:val="nil"/>
              <w:left w:val="nil"/>
              <w:bottom w:val="nil"/>
              <w:right w:val="single" w:sz="4" w:space="0" w:color="auto"/>
            </w:tcBorders>
            <w:shd w:val="clear" w:color="auto" w:fill="auto"/>
            <w:vAlign w:val="bottom"/>
          </w:tcPr>
          <w:p w:rsidR="00360732" w:rsidRPr="00754CF7" w:rsidRDefault="00360732" w:rsidP="00670198">
            <w:pPr>
              <w:rPr>
                <w:rFonts w:asciiTheme="minorHAnsi" w:hAnsiTheme="minorHAnsi"/>
                <w:color w:val="000000"/>
                <w:sz w:val="18"/>
                <w:szCs w:val="18"/>
              </w:rPr>
            </w:pPr>
            <w:r>
              <w:rPr>
                <w:rFonts w:asciiTheme="minorHAnsi" w:hAnsiTheme="minorHAnsi"/>
                <w:color w:val="000000"/>
                <w:sz w:val="18"/>
                <w:szCs w:val="18"/>
              </w:rPr>
              <w:t>Karen Berger; Andrew Kaplan</w:t>
            </w:r>
          </w:p>
        </w:tc>
        <w:tc>
          <w:tcPr>
            <w:tcW w:w="1105" w:type="dxa"/>
            <w:gridSpan w:val="2"/>
            <w:tcBorders>
              <w:top w:val="nil"/>
              <w:left w:val="nil"/>
              <w:bottom w:val="nil"/>
              <w:right w:val="nil"/>
            </w:tcBorders>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964" w:type="dxa"/>
            <w:tcBorders>
              <w:top w:val="nil"/>
              <w:left w:val="nil"/>
              <w:bottom w:val="nil"/>
              <w:right w:val="single" w:sz="4" w:space="0" w:color="auto"/>
            </w:tcBorders>
            <w:shd w:val="clear" w:color="auto" w:fill="auto"/>
            <w:vAlign w:val="bottom"/>
          </w:tcPr>
          <w:p w:rsidR="00360732" w:rsidRPr="00754CF7" w:rsidRDefault="00360732" w:rsidP="00670198">
            <w:pPr>
              <w:rPr>
                <w:rFonts w:asciiTheme="minorHAnsi" w:hAnsiTheme="minorHAnsi"/>
                <w:color w:val="000000"/>
                <w:sz w:val="18"/>
                <w:szCs w:val="18"/>
              </w:rPr>
            </w:pPr>
            <w:r>
              <w:rPr>
                <w:rFonts w:asciiTheme="minorHAnsi" w:hAnsiTheme="minorHAnsi"/>
                <w:color w:val="000000"/>
                <w:sz w:val="18"/>
                <w:szCs w:val="18"/>
              </w:rPr>
              <w:t>NYC (both)</w:t>
            </w:r>
          </w:p>
        </w:tc>
        <w:tc>
          <w:tcPr>
            <w:tcW w:w="540" w:type="dxa"/>
            <w:tcBorders>
              <w:top w:val="nil"/>
              <w:left w:val="nil"/>
              <w:bottom w:val="nil"/>
              <w:right w:val="single" w:sz="4" w:space="0" w:color="auto"/>
            </w:tcBorders>
            <w:shd w:val="clear" w:color="auto" w:fill="auto"/>
            <w:vAlign w:val="bottom"/>
          </w:tcPr>
          <w:p w:rsidR="00360732" w:rsidRDefault="00360732" w:rsidP="00670198">
            <w:pPr>
              <w:rPr>
                <w:rFonts w:asciiTheme="minorHAnsi" w:hAnsiTheme="minorHAnsi"/>
                <w:color w:val="000000"/>
                <w:sz w:val="18"/>
                <w:szCs w:val="18"/>
              </w:rPr>
            </w:pPr>
            <w:r>
              <w:rPr>
                <w:rFonts w:asciiTheme="minorHAnsi" w:hAnsiTheme="minorHAnsi"/>
                <w:color w:val="000000"/>
                <w:sz w:val="18"/>
                <w:szCs w:val="18"/>
              </w:rPr>
              <w:t>156</w:t>
            </w:r>
          </w:p>
          <w:p w:rsidR="00D92097" w:rsidRPr="00754CF7" w:rsidRDefault="00D92097" w:rsidP="00670198">
            <w:pPr>
              <w:rPr>
                <w:rFonts w:asciiTheme="minorHAnsi" w:hAnsiTheme="minorHAnsi"/>
                <w:color w:val="000000"/>
                <w:sz w:val="18"/>
                <w:szCs w:val="18"/>
              </w:rPr>
            </w:pPr>
          </w:p>
        </w:tc>
        <w:tc>
          <w:tcPr>
            <w:tcW w:w="540" w:type="dxa"/>
            <w:tcBorders>
              <w:top w:val="nil"/>
              <w:left w:val="nil"/>
              <w:bottom w:val="nil"/>
              <w:right w:val="single" w:sz="4" w:space="0" w:color="auto"/>
            </w:tcBorders>
            <w:shd w:val="clear" w:color="auto" w:fill="auto"/>
            <w:vAlign w:val="bottom"/>
          </w:tcPr>
          <w:p w:rsidR="00360732" w:rsidRPr="00754CF7" w:rsidRDefault="00360732" w:rsidP="00670198">
            <w:pPr>
              <w:rPr>
                <w:rFonts w:asciiTheme="minorHAnsi" w:hAnsiTheme="minorHAnsi"/>
                <w:color w:val="000000"/>
                <w:sz w:val="18"/>
                <w:szCs w:val="18"/>
              </w:rPr>
            </w:pPr>
            <w:r>
              <w:rPr>
                <w:rFonts w:asciiTheme="minorHAnsi" w:hAnsiTheme="minorHAnsi"/>
                <w:color w:val="000000"/>
                <w:sz w:val="18"/>
                <w:szCs w:val="18"/>
              </w:rPr>
              <w:t>85</w:t>
            </w:r>
          </w:p>
        </w:tc>
      </w:tr>
      <w:tr w:rsidR="00361E93" w:rsidRPr="00754CF7" w:rsidTr="00D92097">
        <w:trPr>
          <w:trHeight w:val="480"/>
          <w:jc w:val="center"/>
        </w:trPr>
        <w:tc>
          <w:tcPr>
            <w:tcW w:w="1170" w:type="dxa"/>
            <w:tcBorders>
              <w:top w:val="nil"/>
              <w:left w:val="single" w:sz="4" w:space="0" w:color="auto"/>
              <w:bottom w:val="nil"/>
              <w:right w:val="single" w:sz="4" w:space="0" w:color="auto"/>
            </w:tcBorders>
            <w:shd w:val="clear" w:color="auto" w:fill="auto"/>
            <w:vAlign w:val="bottom"/>
          </w:tcPr>
          <w:p w:rsidR="00361E93" w:rsidRDefault="00361E93" w:rsidP="00361E93">
            <w:pPr>
              <w:rPr>
                <w:rFonts w:asciiTheme="minorHAnsi" w:hAnsiTheme="minorHAnsi"/>
                <w:color w:val="000000"/>
                <w:sz w:val="18"/>
                <w:szCs w:val="18"/>
              </w:rPr>
            </w:pPr>
            <w:r>
              <w:rPr>
                <w:rFonts w:asciiTheme="minorHAnsi" w:hAnsiTheme="minorHAnsi"/>
                <w:color w:val="000000"/>
                <w:sz w:val="18"/>
                <w:szCs w:val="18"/>
              </w:rPr>
              <w:t>3/8/2021</w:t>
            </w:r>
          </w:p>
        </w:tc>
        <w:tc>
          <w:tcPr>
            <w:tcW w:w="895" w:type="dxa"/>
            <w:tcBorders>
              <w:top w:val="nil"/>
              <w:left w:val="nil"/>
              <w:bottom w:val="nil"/>
              <w:right w:val="single" w:sz="4" w:space="0" w:color="auto"/>
            </w:tcBorders>
            <w:shd w:val="clear" w:color="auto" w:fill="auto"/>
            <w:vAlign w:val="bottom"/>
          </w:tcPr>
          <w:p w:rsidR="00361E93" w:rsidRDefault="00361E93" w:rsidP="00361E93">
            <w:pPr>
              <w:rPr>
                <w:rFonts w:asciiTheme="minorHAnsi" w:hAnsiTheme="minorHAnsi"/>
                <w:color w:val="000000"/>
                <w:sz w:val="18"/>
                <w:szCs w:val="18"/>
              </w:rPr>
            </w:pPr>
            <w:r>
              <w:rPr>
                <w:rFonts w:asciiTheme="minorHAnsi" w:hAnsiTheme="minorHAnsi"/>
                <w:color w:val="000000"/>
                <w:sz w:val="18"/>
                <w:szCs w:val="18"/>
              </w:rPr>
              <w:t>1-2 PM</w:t>
            </w:r>
          </w:p>
        </w:tc>
        <w:tc>
          <w:tcPr>
            <w:tcW w:w="815" w:type="dxa"/>
            <w:tcBorders>
              <w:top w:val="nil"/>
              <w:left w:val="nil"/>
              <w:bottom w:val="nil"/>
              <w:right w:val="single" w:sz="4" w:space="0" w:color="auto"/>
            </w:tcBorders>
            <w:shd w:val="clear" w:color="auto" w:fill="auto"/>
            <w:vAlign w:val="bottom"/>
          </w:tcPr>
          <w:p w:rsidR="00361E93" w:rsidRDefault="00361E93" w:rsidP="00361E93">
            <w:pPr>
              <w:rPr>
                <w:rFonts w:asciiTheme="minorHAnsi" w:hAnsiTheme="minorHAnsi"/>
                <w:color w:val="000000"/>
                <w:sz w:val="18"/>
                <w:szCs w:val="18"/>
              </w:rPr>
            </w:pPr>
            <w:r>
              <w:rPr>
                <w:rFonts w:asciiTheme="minorHAnsi" w:hAnsiTheme="minorHAnsi"/>
                <w:color w:val="000000"/>
                <w:sz w:val="18"/>
                <w:szCs w:val="18"/>
              </w:rPr>
              <w:t>Mon</w:t>
            </w:r>
          </w:p>
        </w:tc>
        <w:tc>
          <w:tcPr>
            <w:tcW w:w="2430" w:type="dxa"/>
            <w:tcBorders>
              <w:top w:val="nil"/>
              <w:left w:val="nil"/>
              <w:bottom w:val="nil"/>
              <w:right w:val="single" w:sz="4" w:space="0" w:color="auto"/>
            </w:tcBorders>
            <w:shd w:val="clear" w:color="auto" w:fill="auto"/>
            <w:vAlign w:val="bottom"/>
          </w:tcPr>
          <w:p w:rsidR="00361E93" w:rsidRPr="005314B3" w:rsidRDefault="00361E93" w:rsidP="00361E93">
            <w:pPr>
              <w:rPr>
                <w:rFonts w:asciiTheme="minorHAnsi" w:hAnsiTheme="minorHAnsi"/>
                <w:color w:val="000000"/>
                <w:sz w:val="18"/>
                <w:szCs w:val="18"/>
              </w:rPr>
            </w:pPr>
            <w:r w:rsidRPr="00670198">
              <w:rPr>
                <w:rFonts w:asciiTheme="minorHAnsi" w:hAnsiTheme="minorHAnsi"/>
                <w:color w:val="000000"/>
                <w:sz w:val="18"/>
                <w:szCs w:val="18"/>
              </w:rPr>
              <w:t xml:space="preserve">Medication Safety Panel </w:t>
            </w:r>
          </w:p>
        </w:tc>
        <w:tc>
          <w:tcPr>
            <w:tcW w:w="1680" w:type="dxa"/>
            <w:tcBorders>
              <w:top w:val="nil"/>
              <w:left w:val="nil"/>
              <w:bottom w:val="nil"/>
              <w:right w:val="single" w:sz="4" w:space="0" w:color="auto"/>
            </w:tcBorders>
            <w:shd w:val="clear" w:color="auto" w:fill="auto"/>
            <w:vAlign w:val="bottom"/>
          </w:tcPr>
          <w:p w:rsidR="00361E93" w:rsidRDefault="00361E93" w:rsidP="00361E93">
            <w:pPr>
              <w:rPr>
                <w:rFonts w:asciiTheme="minorHAnsi" w:hAnsiTheme="minorHAnsi"/>
                <w:color w:val="000000"/>
                <w:sz w:val="18"/>
                <w:szCs w:val="18"/>
              </w:rPr>
            </w:pPr>
            <w:r>
              <w:rPr>
                <w:rFonts w:asciiTheme="minorHAnsi" w:hAnsiTheme="minorHAnsi"/>
                <w:color w:val="000000"/>
                <w:sz w:val="18"/>
                <w:szCs w:val="18"/>
              </w:rPr>
              <w:t>Monthly Webinar</w:t>
            </w:r>
          </w:p>
        </w:tc>
        <w:tc>
          <w:tcPr>
            <w:tcW w:w="1381" w:type="dxa"/>
            <w:tcBorders>
              <w:top w:val="nil"/>
              <w:left w:val="nil"/>
              <w:bottom w:val="nil"/>
              <w:right w:val="single" w:sz="4" w:space="0" w:color="auto"/>
            </w:tcBorders>
            <w:shd w:val="clear" w:color="auto" w:fill="auto"/>
            <w:vAlign w:val="bottom"/>
          </w:tcPr>
          <w:p w:rsidR="00361E93" w:rsidRDefault="00361E93" w:rsidP="00361E93">
            <w:pPr>
              <w:rPr>
                <w:rFonts w:asciiTheme="minorHAnsi" w:hAnsiTheme="minorHAnsi"/>
                <w:color w:val="000000"/>
                <w:sz w:val="18"/>
                <w:szCs w:val="18"/>
              </w:rPr>
            </w:pPr>
            <w:r w:rsidRPr="00670198">
              <w:rPr>
                <w:rFonts w:asciiTheme="minorHAnsi" w:hAnsiTheme="minorHAnsi"/>
                <w:color w:val="000000"/>
                <w:sz w:val="18"/>
                <w:szCs w:val="18"/>
              </w:rPr>
              <w:t>Vivek (Tim) Malhotra,  Elizabeth A. Duthie, and Ellen T. Germain</w:t>
            </w:r>
          </w:p>
        </w:tc>
        <w:tc>
          <w:tcPr>
            <w:tcW w:w="1105" w:type="dxa"/>
            <w:gridSpan w:val="2"/>
            <w:tcBorders>
              <w:top w:val="nil"/>
              <w:left w:val="nil"/>
              <w:bottom w:val="nil"/>
              <w:right w:val="nil"/>
            </w:tcBorders>
            <w:vAlign w:val="bottom"/>
          </w:tcPr>
          <w:p w:rsidR="00361E93" w:rsidRDefault="00361E93" w:rsidP="00361E93">
            <w:pPr>
              <w:rPr>
                <w:rFonts w:asciiTheme="minorHAnsi" w:hAnsiTheme="minorHAnsi"/>
                <w:color w:val="000000"/>
                <w:sz w:val="18"/>
                <w:szCs w:val="18"/>
              </w:rPr>
            </w:pPr>
            <w:r>
              <w:rPr>
                <w:rFonts w:asciiTheme="minorHAnsi" w:hAnsiTheme="minorHAnsi"/>
                <w:color w:val="000000"/>
                <w:sz w:val="18"/>
                <w:szCs w:val="18"/>
              </w:rPr>
              <w:t>NYC</w:t>
            </w:r>
          </w:p>
        </w:tc>
        <w:tc>
          <w:tcPr>
            <w:tcW w:w="964" w:type="dxa"/>
            <w:tcBorders>
              <w:top w:val="nil"/>
              <w:left w:val="nil"/>
              <w:bottom w:val="nil"/>
              <w:right w:val="single" w:sz="4" w:space="0" w:color="auto"/>
            </w:tcBorders>
            <w:shd w:val="clear" w:color="auto" w:fill="auto"/>
            <w:vAlign w:val="bottom"/>
          </w:tcPr>
          <w:p w:rsidR="00361E93" w:rsidRDefault="00361E93" w:rsidP="00361E93">
            <w:pPr>
              <w:rPr>
                <w:rFonts w:asciiTheme="minorHAnsi" w:hAnsiTheme="minorHAnsi"/>
                <w:color w:val="000000"/>
                <w:sz w:val="18"/>
                <w:szCs w:val="18"/>
              </w:rPr>
            </w:pPr>
            <w:r>
              <w:rPr>
                <w:rFonts w:asciiTheme="minorHAnsi" w:hAnsiTheme="minorHAnsi"/>
                <w:color w:val="000000"/>
                <w:sz w:val="18"/>
                <w:szCs w:val="18"/>
              </w:rPr>
              <w:t xml:space="preserve"> N/A (all)</w:t>
            </w:r>
          </w:p>
        </w:tc>
        <w:tc>
          <w:tcPr>
            <w:tcW w:w="540" w:type="dxa"/>
            <w:tcBorders>
              <w:top w:val="nil"/>
              <w:left w:val="nil"/>
              <w:bottom w:val="nil"/>
              <w:right w:val="single" w:sz="4" w:space="0" w:color="auto"/>
            </w:tcBorders>
            <w:shd w:val="clear" w:color="auto" w:fill="auto"/>
            <w:vAlign w:val="bottom"/>
          </w:tcPr>
          <w:p w:rsidR="00361E93" w:rsidRPr="00754CF7" w:rsidRDefault="00361E93" w:rsidP="00361E93">
            <w:pPr>
              <w:rPr>
                <w:rFonts w:asciiTheme="minorHAnsi" w:hAnsiTheme="minorHAnsi"/>
                <w:color w:val="000000"/>
                <w:sz w:val="18"/>
                <w:szCs w:val="18"/>
              </w:rPr>
            </w:pPr>
            <w:r>
              <w:rPr>
                <w:rFonts w:asciiTheme="minorHAnsi" w:hAnsiTheme="minorHAnsi"/>
                <w:color w:val="000000"/>
                <w:sz w:val="18"/>
                <w:szCs w:val="18"/>
              </w:rPr>
              <w:t>401</w:t>
            </w:r>
          </w:p>
        </w:tc>
        <w:tc>
          <w:tcPr>
            <w:tcW w:w="540" w:type="dxa"/>
            <w:tcBorders>
              <w:top w:val="nil"/>
              <w:left w:val="nil"/>
              <w:bottom w:val="nil"/>
              <w:right w:val="single" w:sz="4" w:space="0" w:color="auto"/>
            </w:tcBorders>
            <w:shd w:val="clear" w:color="auto" w:fill="auto"/>
            <w:vAlign w:val="bottom"/>
          </w:tcPr>
          <w:p w:rsidR="00361E93" w:rsidRPr="00754CF7" w:rsidRDefault="00361E93" w:rsidP="00361E93">
            <w:pPr>
              <w:rPr>
                <w:rFonts w:asciiTheme="minorHAnsi" w:hAnsiTheme="minorHAnsi"/>
                <w:color w:val="000000"/>
                <w:sz w:val="18"/>
                <w:szCs w:val="18"/>
              </w:rPr>
            </w:pPr>
            <w:r>
              <w:rPr>
                <w:rFonts w:asciiTheme="minorHAnsi" w:hAnsiTheme="minorHAnsi"/>
                <w:color w:val="000000"/>
                <w:sz w:val="18"/>
                <w:szCs w:val="18"/>
              </w:rPr>
              <w:t>248</w:t>
            </w:r>
          </w:p>
        </w:tc>
      </w:tr>
    </w:tbl>
    <w:p w:rsidR="00D92097" w:rsidRDefault="00D92097" w:rsidP="007C37E4">
      <w:pPr>
        <w:autoSpaceDE w:val="0"/>
        <w:autoSpaceDN w:val="0"/>
        <w:adjustRightInd w:val="0"/>
        <w:ind w:left="1080"/>
        <w:rPr>
          <w:rFonts w:asciiTheme="minorHAnsi" w:hAnsiTheme="minorHAnsi" w:cs="Arial"/>
          <w:i/>
          <w:color w:val="000000"/>
          <w:sz w:val="22"/>
          <w:szCs w:val="22"/>
        </w:rPr>
      </w:pPr>
    </w:p>
    <w:p w:rsidR="00566B59" w:rsidRPr="008473E8" w:rsidRDefault="00754CF7" w:rsidP="007C37E4">
      <w:pPr>
        <w:autoSpaceDE w:val="0"/>
        <w:autoSpaceDN w:val="0"/>
        <w:adjustRightInd w:val="0"/>
        <w:ind w:left="1080"/>
        <w:rPr>
          <w:rFonts w:asciiTheme="minorHAnsi" w:hAnsiTheme="minorHAnsi" w:cs="Arial"/>
          <w:i/>
          <w:color w:val="000000"/>
          <w:sz w:val="22"/>
          <w:szCs w:val="22"/>
        </w:rPr>
      </w:pPr>
      <w:r>
        <w:rPr>
          <w:rFonts w:asciiTheme="minorHAnsi" w:hAnsiTheme="minorHAnsi" w:cs="Arial"/>
          <w:i/>
          <w:noProof/>
          <w:color w:val="000000"/>
          <w:sz w:val="22"/>
          <w:szCs w:val="22"/>
        </w:rPr>
        <w:drawing>
          <wp:inline distT="0" distB="0" distL="0" distR="0">
            <wp:extent cx="6203950" cy="3059394"/>
            <wp:effectExtent l="0" t="0" r="6350"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F4EDF" w:rsidRPr="008473E8" w:rsidRDefault="003F4EDF" w:rsidP="007C37E4">
      <w:pPr>
        <w:autoSpaceDE w:val="0"/>
        <w:autoSpaceDN w:val="0"/>
        <w:adjustRightInd w:val="0"/>
        <w:ind w:left="1080"/>
        <w:rPr>
          <w:rFonts w:asciiTheme="minorHAnsi" w:hAnsiTheme="minorHAnsi" w:cs="Arial"/>
          <w:i/>
          <w:color w:val="000000"/>
          <w:sz w:val="22"/>
          <w:szCs w:val="22"/>
        </w:rPr>
      </w:pPr>
    </w:p>
    <w:p w:rsidR="003F4EDF" w:rsidRPr="008473E8" w:rsidRDefault="003F4EDF" w:rsidP="003F4EDF">
      <w:pPr>
        <w:rPr>
          <w:rFonts w:asciiTheme="minorHAnsi" w:hAnsiTheme="minorHAnsi" w:cs="Arial"/>
          <w:i/>
          <w:color w:val="000000"/>
          <w:sz w:val="22"/>
          <w:szCs w:val="22"/>
        </w:rPr>
      </w:pPr>
    </w:p>
    <w:p w:rsidR="00C206E1" w:rsidRPr="00360732" w:rsidRDefault="00C206E1" w:rsidP="003F4EDF">
      <w:pPr>
        <w:rPr>
          <w:rFonts w:asciiTheme="minorHAnsi" w:hAnsiTheme="minorHAnsi" w:cs="Arial"/>
          <w:i/>
          <w:color w:val="000000"/>
          <w:sz w:val="22"/>
          <w:szCs w:val="22"/>
        </w:rPr>
      </w:pPr>
      <w:r w:rsidRPr="008473E8">
        <w:rPr>
          <w:rFonts w:asciiTheme="minorHAnsi" w:hAnsiTheme="minorHAnsi" w:cs="Arial"/>
          <w:b/>
          <w:i/>
          <w:color w:val="000000"/>
          <w:sz w:val="22"/>
          <w:szCs w:val="22"/>
        </w:rPr>
        <w:t>Activities: Future</w:t>
      </w:r>
    </w:p>
    <w:p w:rsidR="00C471FE" w:rsidRPr="008473E8" w:rsidRDefault="00C471FE" w:rsidP="001F6787">
      <w:pPr>
        <w:autoSpaceDE w:val="0"/>
        <w:autoSpaceDN w:val="0"/>
        <w:adjustRightInd w:val="0"/>
        <w:ind w:left="720"/>
        <w:rPr>
          <w:rFonts w:asciiTheme="minorHAnsi" w:hAnsiTheme="minorHAnsi" w:cs="Arial"/>
          <w:i/>
          <w:color w:val="000000"/>
          <w:sz w:val="22"/>
          <w:szCs w:val="22"/>
        </w:rPr>
      </w:pPr>
    </w:p>
    <w:tbl>
      <w:tblPr>
        <w:tblW w:w="11520" w:type="dxa"/>
        <w:jc w:val="center"/>
        <w:tblLayout w:type="fixed"/>
        <w:tblLook w:val="04A0" w:firstRow="1" w:lastRow="0" w:firstColumn="1" w:lastColumn="0" w:noHBand="0" w:noVBand="1"/>
      </w:tblPr>
      <w:tblGrid>
        <w:gridCol w:w="1255"/>
        <w:gridCol w:w="990"/>
        <w:gridCol w:w="810"/>
        <w:gridCol w:w="2161"/>
        <w:gridCol w:w="1734"/>
        <w:gridCol w:w="1410"/>
        <w:gridCol w:w="1000"/>
        <w:gridCol w:w="1080"/>
        <w:gridCol w:w="630"/>
        <w:gridCol w:w="450"/>
      </w:tblGrid>
      <w:tr w:rsidR="00360732" w:rsidRPr="00754CF7" w:rsidTr="00D92097">
        <w:trPr>
          <w:trHeight w:val="738"/>
          <w:jc w:val="center"/>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360732" w:rsidRPr="00754CF7" w:rsidRDefault="00360732" w:rsidP="00754CF7">
            <w:pPr>
              <w:jc w:val="center"/>
              <w:rPr>
                <w:rFonts w:asciiTheme="minorHAnsi" w:hAnsiTheme="minorHAnsi"/>
                <w:b/>
                <w:bCs/>
                <w:color w:val="000000"/>
                <w:sz w:val="18"/>
                <w:szCs w:val="22"/>
              </w:rPr>
            </w:pPr>
            <w:r w:rsidRPr="00754CF7">
              <w:rPr>
                <w:rFonts w:asciiTheme="minorHAnsi" w:hAnsiTheme="minorHAnsi"/>
                <w:b/>
                <w:bCs/>
                <w:color w:val="000000"/>
                <w:sz w:val="18"/>
                <w:szCs w:val="22"/>
              </w:rPr>
              <w:t>Date</w:t>
            </w:r>
          </w:p>
        </w:tc>
        <w:tc>
          <w:tcPr>
            <w:tcW w:w="990"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754CF7">
            <w:pPr>
              <w:jc w:val="center"/>
              <w:rPr>
                <w:rFonts w:asciiTheme="minorHAnsi" w:hAnsiTheme="minorHAnsi"/>
                <w:b/>
                <w:bCs/>
                <w:color w:val="000000"/>
                <w:sz w:val="18"/>
                <w:szCs w:val="22"/>
              </w:rPr>
            </w:pPr>
            <w:r w:rsidRPr="00754CF7">
              <w:rPr>
                <w:rFonts w:asciiTheme="minorHAnsi" w:hAnsiTheme="minorHAnsi"/>
                <w:b/>
                <w:bCs/>
                <w:color w:val="000000"/>
                <w:sz w:val="18"/>
                <w:szCs w:val="22"/>
              </w:rPr>
              <w:t>Time</w:t>
            </w:r>
          </w:p>
        </w:tc>
        <w:tc>
          <w:tcPr>
            <w:tcW w:w="810"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754CF7">
            <w:pPr>
              <w:jc w:val="center"/>
              <w:rPr>
                <w:rFonts w:asciiTheme="minorHAnsi" w:hAnsiTheme="minorHAnsi"/>
                <w:b/>
                <w:bCs/>
                <w:color w:val="000000"/>
                <w:sz w:val="18"/>
                <w:szCs w:val="22"/>
              </w:rPr>
            </w:pPr>
            <w:r w:rsidRPr="00754CF7">
              <w:rPr>
                <w:rFonts w:asciiTheme="minorHAnsi" w:hAnsiTheme="minorHAnsi"/>
                <w:b/>
                <w:bCs/>
                <w:color w:val="000000"/>
                <w:sz w:val="18"/>
                <w:szCs w:val="22"/>
              </w:rPr>
              <w:t>Day of Week</w:t>
            </w:r>
          </w:p>
        </w:tc>
        <w:tc>
          <w:tcPr>
            <w:tcW w:w="2161"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754CF7">
            <w:pPr>
              <w:jc w:val="center"/>
              <w:rPr>
                <w:rFonts w:asciiTheme="minorHAnsi" w:hAnsiTheme="minorHAnsi"/>
                <w:b/>
                <w:bCs/>
                <w:color w:val="000000"/>
                <w:sz w:val="18"/>
                <w:szCs w:val="22"/>
              </w:rPr>
            </w:pPr>
            <w:r w:rsidRPr="00754CF7">
              <w:rPr>
                <w:rFonts w:asciiTheme="minorHAnsi" w:hAnsiTheme="minorHAnsi"/>
                <w:b/>
                <w:bCs/>
                <w:color w:val="000000"/>
                <w:sz w:val="18"/>
                <w:szCs w:val="22"/>
              </w:rPr>
              <w:t>Title</w:t>
            </w:r>
          </w:p>
        </w:tc>
        <w:tc>
          <w:tcPr>
            <w:tcW w:w="1734"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754CF7">
            <w:pPr>
              <w:rPr>
                <w:rFonts w:asciiTheme="minorHAnsi" w:hAnsiTheme="minorHAnsi"/>
                <w:b/>
                <w:bCs/>
                <w:color w:val="000000"/>
                <w:sz w:val="18"/>
                <w:szCs w:val="22"/>
              </w:rPr>
            </w:pPr>
          </w:p>
          <w:p w:rsidR="00360732" w:rsidRPr="00754CF7" w:rsidRDefault="00360732" w:rsidP="00754CF7">
            <w:pPr>
              <w:rPr>
                <w:rFonts w:asciiTheme="minorHAnsi" w:hAnsiTheme="minorHAnsi"/>
                <w:b/>
                <w:bCs/>
                <w:color w:val="000000"/>
                <w:sz w:val="18"/>
                <w:szCs w:val="22"/>
              </w:rPr>
            </w:pPr>
            <w:r w:rsidRPr="00754CF7">
              <w:rPr>
                <w:rFonts w:asciiTheme="minorHAnsi" w:hAnsiTheme="minorHAnsi"/>
                <w:b/>
                <w:bCs/>
                <w:color w:val="000000"/>
                <w:sz w:val="18"/>
                <w:szCs w:val="22"/>
              </w:rPr>
              <w:t>Program at Which Program was Held</w:t>
            </w:r>
          </w:p>
        </w:tc>
        <w:tc>
          <w:tcPr>
            <w:tcW w:w="1410"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754CF7">
            <w:pPr>
              <w:jc w:val="center"/>
              <w:rPr>
                <w:rFonts w:asciiTheme="minorHAnsi" w:hAnsiTheme="minorHAnsi"/>
                <w:b/>
                <w:bCs/>
                <w:color w:val="000000"/>
                <w:sz w:val="18"/>
                <w:szCs w:val="22"/>
              </w:rPr>
            </w:pPr>
            <w:r w:rsidRPr="00754CF7">
              <w:rPr>
                <w:rFonts w:asciiTheme="minorHAnsi" w:hAnsiTheme="minorHAnsi"/>
                <w:b/>
                <w:bCs/>
                <w:color w:val="000000"/>
                <w:sz w:val="18"/>
                <w:szCs w:val="22"/>
              </w:rPr>
              <w:t>Speaker(s)</w:t>
            </w:r>
          </w:p>
        </w:tc>
        <w:tc>
          <w:tcPr>
            <w:tcW w:w="1000" w:type="dxa"/>
            <w:tcBorders>
              <w:top w:val="nil"/>
              <w:left w:val="nil"/>
              <w:bottom w:val="single" w:sz="4" w:space="0" w:color="auto"/>
              <w:right w:val="nil"/>
            </w:tcBorders>
          </w:tcPr>
          <w:p w:rsidR="00360732" w:rsidRPr="00754CF7" w:rsidRDefault="00360732" w:rsidP="00754CF7">
            <w:pPr>
              <w:jc w:val="center"/>
              <w:rPr>
                <w:rFonts w:asciiTheme="minorHAnsi" w:hAnsiTheme="minorHAnsi"/>
                <w:b/>
                <w:bCs/>
                <w:color w:val="000000"/>
                <w:sz w:val="18"/>
                <w:szCs w:val="22"/>
              </w:rPr>
            </w:pPr>
            <w:r>
              <w:rPr>
                <w:rFonts w:asciiTheme="minorHAnsi" w:hAnsiTheme="minorHAnsi"/>
                <w:b/>
                <w:bCs/>
                <w:color w:val="000000"/>
                <w:sz w:val="18"/>
                <w:szCs w:val="18"/>
              </w:rPr>
              <w:t>Chapter Webinar is Originally From</w:t>
            </w:r>
          </w:p>
        </w:tc>
        <w:tc>
          <w:tcPr>
            <w:tcW w:w="1080"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754CF7">
            <w:pPr>
              <w:jc w:val="center"/>
              <w:rPr>
                <w:rFonts w:asciiTheme="minorHAnsi" w:hAnsiTheme="minorHAnsi"/>
                <w:b/>
                <w:bCs/>
                <w:color w:val="000000"/>
                <w:sz w:val="18"/>
                <w:szCs w:val="22"/>
              </w:rPr>
            </w:pPr>
            <w:r w:rsidRPr="00754CF7">
              <w:rPr>
                <w:rFonts w:asciiTheme="minorHAnsi" w:hAnsiTheme="minorHAnsi"/>
                <w:b/>
                <w:bCs/>
                <w:color w:val="000000"/>
                <w:sz w:val="18"/>
                <w:szCs w:val="22"/>
              </w:rPr>
              <w:t>Chapter that Speaker is a Member of</w:t>
            </w:r>
          </w:p>
        </w:tc>
        <w:tc>
          <w:tcPr>
            <w:tcW w:w="630"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754CF7">
            <w:pPr>
              <w:jc w:val="center"/>
              <w:rPr>
                <w:rFonts w:asciiTheme="minorHAnsi" w:hAnsiTheme="minorHAnsi"/>
                <w:b/>
                <w:bCs/>
                <w:color w:val="000000"/>
                <w:sz w:val="18"/>
                <w:szCs w:val="22"/>
              </w:rPr>
            </w:pPr>
            <w:r w:rsidRPr="00754CF7">
              <w:rPr>
                <w:rFonts w:asciiTheme="minorHAnsi" w:hAnsiTheme="minorHAnsi"/>
                <w:b/>
                <w:bCs/>
                <w:color w:val="000000"/>
                <w:sz w:val="18"/>
                <w:szCs w:val="22"/>
              </w:rPr>
              <w:t>Reg</w:t>
            </w:r>
          </w:p>
        </w:tc>
        <w:tc>
          <w:tcPr>
            <w:tcW w:w="450" w:type="dxa"/>
            <w:tcBorders>
              <w:top w:val="nil"/>
              <w:left w:val="nil"/>
              <w:bottom w:val="single" w:sz="4" w:space="0" w:color="auto"/>
              <w:right w:val="single" w:sz="4" w:space="0" w:color="auto"/>
            </w:tcBorders>
            <w:shd w:val="clear" w:color="auto" w:fill="auto"/>
            <w:vAlign w:val="bottom"/>
            <w:hideMark/>
          </w:tcPr>
          <w:p w:rsidR="00360732" w:rsidRPr="00754CF7" w:rsidRDefault="00360732" w:rsidP="00754CF7">
            <w:pPr>
              <w:pStyle w:val="NoSpacing"/>
              <w:jc w:val="center"/>
              <w:rPr>
                <w:rFonts w:asciiTheme="minorHAnsi" w:hAnsiTheme="minorHAnsi"/>
                <w:b/>
                <w:sz w:val="18"/>
              </w:rPr>
            </w:pPr>
            <w:r w:rsidRPr="00754CF7">
              <w:rPr>
                <w:rFonts w:asciiTheme="minorHAnsi" w:hAnsiTheme="minorHAnsi"/>
                <w:b/>
                <w:sz w:val="18"/>
              </w:rPr>
              <w:t>Att</w:t>
            </w:r>
          </w:p>
        </w:tc>
      </w:tr>
      <w:tr w:rsidR="00360732" w:rsidRPr="00754CF7" w:rsidTr="00D92097">
        <w:trPr>
          <w:trHeight w:val="464"/>
          <w:jc w:val="center"/>
        </w:trPr>
        <w:tc>
          <w:tcPr>
            <w:tcW w:w="1255" w:type="dxa"/>
            <w:tcBorders>
              <w:top w:val="nil"/>
              <w:left w:val="single" w:sz="4" w:space="0" w:color="auto"/>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April</w:t>
            </w:r>
          </w:p>
        </w:tc>
        <w:tc>
          <w:tcPr>
            <w:tcW w:w="990"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See below</w:t>
            </w:r>
          </w:p>
        </w:tc>
        <w:tc>
          <w:tcPr>
            <w:tcW w:w="810"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See below</w:t>
            </w:r>
          </w:p>
        </w:tc>
        <w:tc>
          <w:tcPr>
            <w:tcW w:w="2161" w:type="dxa"/>
            <w:tcBorders>
              <w:top w:val="nil"/>
              <w:left w:val="nil"/>
              <w:bottom w:val="nil"/>
              <w:right w:val="single" w:sz="4" w:space="0" w:color="auto"/>
            </w:tcBorders>
            <w:shd w:val="clear" w:color="auto" w:fill="auto"/>
            <w:vAlign w:val="bottom"/>
          </w:tcPr>
          <w:p w:rsidR="00360732" w:rsidRPr="00670198" w:rsidRDefault="00360732" w:rsidP="00360732">
            <w:pPr>
              <w:rPr>
                <w:rFonts w:asciiTheme="minorHAnsi" w:hAnsiTheme="minorHAnsi"/>
                <w:color w:val="000000"/>
                <w:sz w:val="18"/>
                <w:szCs w:val="18"/>
              </w:rPr>
            </w:pPr>
            <w:r>
              <w:rPr>
                <w:rFonts w:asciiTheme="minorHAnsi" w:hAnsiTheme="minorHAnsi"/>
                <w:color w:val="000000"/>
                <w:sz w:val="18"/>
                <w:szCs w:val="18"/>
              </w:rPr>
              <w:t>Annual Assembly</w:t>
            </w:r>
          </w:p>
        </w:tc>
        <w:tc>
          <w:tcPr>
            <w:tcW w:w="1734"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Annual Assembly</w:t>
            </w:r>
          </w:p>
        </w:tc>
        <w:tc>
          <w:tcPr>
            <w:tcW w:w="1410" w:type="dxa"/>
            <w:tcBorders>
              <w:top w:val="nil"/>
              <w:left w:val="nil"/>
              <w:bottom w:val="nil"/>
              <w:right w:val="single" w:sz="4" w:space="0" w:color="auto"/>
            </w:tcBorders>
            <w:shd w:val="clear" w:color="auto" w:fill="auto"/>
            <w:vAlign w:val="bottom"/>
          </w:tcPr>
          <w:p w:rsidR="00360732" w:rsidRPr="00670198" w:rsidRDefault="00360732" w:rsidP="00360732">
            <w:pPr>
              <w:rPr>
                <w:rFonts w:asciiTheme="minorHAnsi" w:hAnsiTheme="minorHAnsi"/>
                <w:color w:val="000000"/>
                <w:sz w:val="18"/>
                <w:szCs w:val="18"/>
              </w:rPr>
            </w:pPr>
            <w:r>
              <w:rPr>
                <w:rFonts w:asciiTheme="minorHAnsi" w:hAnsiTheme="minorHAnsi"/>
                <w:color w:val="000000"/>
                <w:sz w:val="18"/>
                <w:szCs w:val="18"/>
              </w:rPr>
              <w:t>See below</w:t>
            </w:r>
          </w:p>
        </w:tc>
        <w:tc>
          <w:tcPr>
            <w:tcW w:w="1000" w:type="dxa"/>
            <w:tcBorders>
              <w:top w:val="nil"/>
              <w:left w:val="nil"/>
              <w:bottom w:val="nil"/>
              <w:right w:val="nil"/>
            </w:tcBorders>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1080"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630" w:type="dxa"/>
            <w:tcBorders>
              <w:top w:val="nil"/>
              <w:left w:val="nil"/>
              <w:bottom w:val="nil"/>
              <w:right w:val="single" w:sz="4" w:space="0" w:color="auto"/>
            </w:tcBorders>
            <w:shd w:val="clear" w:color="auto" w:fill="auto"/>
            <w:vAlign w:val="bottom"/>
          </w:tcPr>
          <w:p w:rsidR="00360732" w:rsidRPr="00754CF7"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450" w:type="dxa"/>
            <w:tcBorders>
              <w:top w:val="nil"/>
              <w:left w:val="nil"/>
              <w:bottom w:val="nil"/>
              <w:right w:val="single" w:sz="4" w:space="0" w:color="auto"/>
            </w:tcBorders>
            <w:shd w:val="clear" w:color="auto" w:fill="auto"/>
            <w:vAlign w:val="bottom"/>
          </w:tcPr>
          <w:p w:rsidR="00360732" w:rsidRPr="00754CF7" w:rsidRDefault="00360732" w:rsidP="00360732">
            <w:pPr>
              <w:rPr>
                <w:rFonts w:asciiTheme="minorHAnsi" w:hAnsiTheme="minorHAnsi"/>
                <w:color w:val="000000"/>
                <w:sz w:val="18"/>
                <w:szCs w:val="18"/>
              </w:rPr>
            </w:pPr>
            <w:r>
              <w:rPr>
                <w:rFonts w:asciiTheme="minorHAnsi" w:hAnsiTheme="minorHAnsi"/>
                <w:color w:val="000000"/>
                <w:sz w:val="18"/>
                <w:szCs w:val="18"/>
              </w:rPr>
              <w:t>-</w:t>
            </w:r>
          </w:p>
        </w:tc>
      </w:tr>
      <w:tr w:rsidR="00360732" w:rsidRPr="00754CF7" w:rsidTr="00D92097">
        <w:trPr>
          <w:trHeight w:val="464"/>
          <w:jc w:val="center"/>
        </w:trPr>
        <w:tc>
          <w:tcPr>
            <w:tcW w:w="1255" w:type="dxa"/>
            <w:tcBorders>
              <w:top w:val="nil"/>
              <w:left w:val="single" w:sz="4" w:space="0" w:color="auto"/>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5/19/2021</w:t>
            </w:r>
          </w:p>
        </w:tc>
        <w:tc>
          <w:tcPr>
            <w:tcW w:w="990"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12-1 PM</w:t>
            </w:r>
          </w:p>
        </w:tc>
        <w:tc>
          <w:tcPr>
            <w:tcW w:w="810"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Wed</w:t>
            </w:r>
          </w:p>
        </w:tc>
        <w:tc>
          <w:tcPr>
            <w:tcW w:w="2161"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sidRPr="00D418DB">
              <w:rPr>
                <w:rFonts w:asciiTheme="minorHAnsi" w:hAnsiTheme="minorHAnsi"/>
                <w:color w:val="000000"/>
                <w:sz w:val="18"/>
                <w:szCs w:val="18"/>
              </w:rPr>
              <w:t xml:space="preserve">COVID-19 Update from Infectious Diseases Perspective by </w:t>
            </w:r>
          </w:p>
        </w:tc>
        <w:tc>
          <w:tcPr>
            <w:tcW w:w="1734"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Monthly Webinar</w:t>
            </w:r>
          </w:p>
        </w:tc>
        <w:tc>
          <w:tcPr>
            <w:tcW w:w="1410"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sidRPr="00D418DB">
              <w:rPr>
                <w:rFonts w:asciiTheme="minorHAnsi" w:hAnsiTheme="minorHAnsi"/>
                <w:color w:val="000000"/>
                <w:sz w:val="18"/>
                <w:szCs w:val="18"/>
              </w:rPr>
              <w:t>Patricia Saunders-Hao</w:t>
            </w:r>
          </w:p>
        </w:tc>
        <w:tc>
          <w:tcPr>
            <w:tcW w:w="1000" w:type="dxa"/>
            <w:tcBorders>
              <w:top w:val="nil"/>
              <w:left w:val="nil"/>
              <w:bottom w:val="nil"/>
              <w:right w:val="nil"/>
            </w:tcBorders>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Long Island</w:t>
            </w:r>
          </w:p>
        </w:tc>
        <w:tc>
          <w:tcPr>
            <w:tcW w:w="1080"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N/A</w:t>
            </w:r>
          </w:p>
        </w:tc>
        <w:tc>
          <w:tcPr>
            <w:tcW w:w="630" w:type="dxa"/>
            <w:tcBorders>
              <w:top w:val="nil"/>
              <w:left w:val="nil"/>
              <w:bottom w:val="nil"/>
              <w:right w:val="single" w:sz="4" w:space="0" w:color="auto"/>
            </w:tcBorders>
            <w:shd w:val="clear" w:color="auto" w:fill="auto"/>
            <w:vAlign w:val="bottom"/>
          </w:tcPr>
          <w:p w:rsidR="00360732" w:rsidRPr="00754CF7" w:rsidRDefault="00D92097" w:rsidP="00360732">
            <w:pPr>
              <w:rPr>
                <w:rFonts w:asciiTheme="minorHAnsi" w:hAnsiTheme="minorHAnsi"/>
                <w:color w:val="000000"/>
                <w:sz w:val="18"/>
                <w:szCs w:val="18"/>
              </w:rPr>
            </w:pPr>
            <w:r>
              <w:rPr>
                <w:rFonts w:asciiTheme="minorHAnsi" w:hAnsiTheme="minorHAnsi"/>
                <w:color w:val="000000"/>
                <w:sz w:val="18"/>
                <w:szCs w:val="18"/>
              </w:rPr>
              <w:t>-</w:t>
            </w:r>
          </w:p>
        </w:tc>
        <w:tc>
          <w:tcPr>
            <w:tcW w:w="450" w:type="dxa"/>
            <w:tcBorders>
              <w:top w:val="nil"/>
              <w:left w:val="nil"/>
              <w:bottom w:val="nil"/>
              <w:right w:val="single" w:sz="4" w:space="0" w:color="auto"/>
            </w:tcBorders>
            <w:shd w:val="clear" w:color="auto" w:fill="auto"/>
            <w:vAlign w:val="bottom"/>
          </w:tcPr>
          <w:p w:rsidR="00360732" w:rsidRPr="00754CF7" w:rsidRDefault="00D92097" w:rsidP="00360732">
            <w:pPr>
              <w:rPr>
                <w:rFonts w:asciiTheme="minorHAnsi" w:hAnsiTheme="minorHAnsi"/>
                <w:color w:val="000000"/>
                <w:sz w:val="18"/>
                <w:szCs w:val="18"/>
              </w:rPr>
            </w:pPr>
            <w:r>
              <w:rPr>
                <w:rFonts w:asciiTheme="minorHAnsi" w:hAnsiTheme="minorHAnsi"/>
                <w:color w:val="000000"/>
                <w:sz w:val="18"/>
                <w:szCs w:val="18"/>
              </w:rPr>
              <w:t>-</w:t>
            </w:r>
          </w:p>
        </w:tc>
      </w:tr>
      <w:tr w:rsidR="00360732" w:rsidRPr="00754CF7" w:rsidTr="00D92097">
        <w:trPr>
          <w:trHeight w:val="464"/>
          <w:jc w:val="center"/>
        </w:trPr>
        <w:tc>
          <w:tcPr>
            <w:tcW w:w="1255" w:type="dxa"/>
            <w:tcBorders>
              <w:top w:val="nil"/>
              <w:left w:val="single" w:sz="4" w:space="0" w:color="auto"/>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5/27/2021</w:t>
            </w:r>
          </w:p>
        </w:tc>
        <w:tc>
          <w:tcPr>
            <w:tcW w:w="990"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2-3:30 PM</w:t>
            </w:r>
          </w:p>
        </w:tc>
        <w:tc>
          <w:tcPr>
            <w:tcW w:w="810"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Thurs</w:t>
            </w:r>
          </w:p>
        </w:tc>
        <w:tc>
          <w:tcPr>
            <w:tcW w:w="2161"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Work-life balance</w:t>
            </w:r>
          </w:p>
        </w:tc>
        <w:tc>
          <w:tcPr>
            <w:tcW w:w="1734"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Student Education Series</w:t>
            </w:r>
          </w:p>
        </w:tc>
        <w:tc>
          <w:tcPr>
            <w:tcW w:w="1410"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Bill Prescott</w:t>
            </w:r>
          </w:p>
        </w:tc>
        <w:tc>
          <w:tcPr>
            <w:tcW w:w="1000" w:type="dxa"/>
            <w:tcBorders>
              <w:top w:val="nil"/>
              <w:left w:val="nil"/>
              <w:bottom w:val="nil"/>
              <w:right w:val="nil"/>
            </w:tcBorders>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w:t>
            </w:r>
          </w:p>
        </w:tc>
        <w:tc>
          <w:tcPr>
            <w:tcW w:w="1080" w:type="dxa"/>
            <w:tcBorders>
              <w:top w:val="nil"/>
              <w:left w:val="nil"/>
              <w:bottom w:val="nil"/>
              <w:right w:val="single" w:sz="4" w:space="0" w:color="auto"/>
            </w:tcBorders>
            <w:shd w:val="clear" w:color="auto" w:fill="auto"/>
            <w:vAlign w:val="bottom"/>
          </w:tcPr>
          <w:p w:rsidR="00360732" w:rsidRDefault="00360732" w:rsidP="00360732">
            <w:pPr>
              <w:rPr>
                <w:rFonts w:asciiTheme="minorHAnsi" w:hAnsiTheme="minorHAnsi"/>
                <w:color w:val="000000"/>
                <w:sz w:val="18"/>
                <w:szCs w:val="18"/>
              </w:rPr>
            </w:pPr>
            <w:r>
              <w:rPr>
                <w:rFonts w:asciiTheme="minorHAnsi" w:hAnsiTheme="minorHAnsi"/>
                <w:color w:val="000000"/>
                <w:sz w:val="18"/>
                <w:szCs w:val="18"/>
              </w:rPr>
              <w:t>Western</w:t>
            </w:r>
          </w:p>
        </w:tc>
        <w:tc>
          <w:tcPr>
            <w:tcW w:w="630" w:type="dxa"/>
            <w:tcBorders>
              <w:top w:val="nil"/>
              <w:left w:val="nil"/>
              <w:bottom w:val="nil"/>
              <w:right w:val="single" w:sz="4" w:space="0" w:color="auto"/>
            </w:tcBorders>
            <w:shd w:val="clear" w:color="auto" w:fill="auto"/>
            <w:vAlign w:val="bottom"/>
          </w:tcPr>
          <w:p w:rsidR="00360732" w:rsidRPr="00754CF7" w:rsidRDefault="00D92097" w:rsidP="00360732">
            <w:pPr>
              <w:rPr>
                <w:rFonts w:asciiTheme="minorHAnsi" w:hAnsiTheme="minorHAnsi"/>
                <w:color w:val="000000"/>
                <w:sz w:val="18"/>
                <w:szCs w:val="18"/>
              </w:rPr>
            </w:pPr>
            <w:r>
              <w:rPr>
                <w:rFonts w:asciiTheme="minorHAnsi" w:hAnsiTheme="minorHAnsi"/>
                <w:color w:val="000000"/>
                <w:sz w:val="18"/>
                <w:szCs w:val="18"/>
              </w:rPr>
              <w:t>-</w:t>
            </w:r>
          </w:p>
        </w:tc>
        <w:tc>
          <w:tcPr>
            <w:tcW w:w="450" w:type="dxa"/>
            <w:tcBorders>
              <w:top w:val="nil"/>
              <w:left w:val="nil"/>
              <w:bottom w:val="nil"/>
              <w:right w:val="single" w:sz="4" w:space="0" w:color="auto"/>
            </w:tcBorders>
            <w:shd w:val="clear" w:color="auto" w:fill="auto"/>
            <w:vAlign w:val="bottom"/>
          </w:tcPr>
          <w:p w:rsidR="00360732" w:rsidRPr="00754CF7" w:rsidRDefault="00D92097" w:rsidP="00360732">
            <w:pPr>
              <w:rPr>
                <w:rFonts w:asciiTheme="minorHAnsi" w:hAnsiTheme="minorHAnsi"/>
                <w:color w:val="000000"/>
                <w:sz w:val="18"/>
                <w:szCs w:val="18"/>
              </w:rPr>
            </w:pPr>
            <w:r>
              <w:rPr>
                <w:rFonts w:asciiTheme="minorHAnsi" w:hAnsiTheme="minorHAnsi"/>
                <w:color w:val="000000"/>
                <w:sz w:val="18"/>
                <w:szCs w:val="18"/>
              </w:rPr>
              <w:t>-</w:t>
            </w:r>
          </w:p>
        </w:tc>
      </w:tr>
      <w:tr w:rsidR="00360732" w:rsidRPr="00754CF7" w:rsidTr="00D92097">
        <w:trPr>
          <w:trHeight w:val="464"/>
          <w:jc w:val="center"/>
        </w:trPr>
        <w:tc>
          <w:tcPr>
            <w:tcW w:w="1255" w:type="dxa"/>
            <w:tcBorders>
              <w:top w:val="nil"/>
              <w:left w:val="single" w:sz="4" w:space="0" w:color="auto"/>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Pr>
                <w:rFonts w:asciiTheme="minorHAnsi" w:hAnsiTheme="minorHAnsi"/>
                <w:color w:val="000000"/>
                <w:sz w:val="18"/>
                <w:szCs w:val="22"/>
              </w:rPr>
              <w:t>June 2021</w:t>
            </w:r>
          </w:p>
        </w:tc>
        <w:tc>
          <w:tcPr>
            <w:tcW w:w="99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81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2161"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Pr>
                <w:rFonts w:asciiTheme="minorHAnsi" w:hAnsiTheme="minorHAnsi"/>
                <w:color w:val="000000"/>
                <w:sz w:val="18"/>
                <w:szCs w:val="22"/>
              </w:rPr>
              <w:t>Immunizations</w:t>
            </w:r>
          </w:p>
        </w:tc>
        <w:tc>
          <w:tcPr>
            <w:tcW w:w="1734"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Monthly Webinar</w:t>
            </w:r>
          </w:p>
        </w:tc>
        <w:tc>
          <w:tcPr>
            <w:tcW w:w="141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1000" w:type="dxa"/>
            <w:tcBorders>
              <w:top w:val="nil"/>
              <w:left w:val="nil"/>
              <w:bottom w:val="nil"/>
              <w:right w:val="nil"/>
            </w:tcBorders>
            <w:vAlign w:val="bottom"/>
          </w:tcPr>
          <w:p w:rsidR="00360732" w:rsidRPr="00754CF7" w:rsidRDefault="00360732" w:rsidP="00360732">
            <w:pPr>
              <w:rPr>
                <w:rFonts w:asciiTheme="minorHAnsi" w:hAnsiTheme="minorHAnsi"/>
                <w:color w:val="000000"/>
                <w:sz w:val="18"/>
                <w:szCs w:val="22"/>
              </w:rPr>
            </w:pPr>
            <w:r>
              <w:rPr>
                <w:rFonts w:asciiTheme="minorHAnsi" w:hAnsiTheme="minorHAnsi"/>
                <w:color w:val="000000"/>
                <w:sz w:val="18"/>
                <w:szCs w:val="22"/>
              </w:rPr>
              <w:t>Royals</w:t>
            </w:r>
          </w:p>
        </w:tc>
        <w:tc>
          <w:tcPr>
            <w:tcW w:w="108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63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45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r>
      <w:tr w:rsidR="00360732" w:rsidRPr="00754CF7" w:rsidTr="00D92097">
        <w:trPr>
          <w:trHeight w:val="464"/>
          <w:jc w:val="center"/>
        </w:trPr>
        <w:tc>
          <w:tcPr>
            <w:tcW w:w="1255" w:type="dxa"/>
            <w:tcBorders>
              <w:top w:val="nil"/>
              <w:left w:val="single" w:sz="4" w:space="0" w:color="auto"/>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Pr>
                <w:rFonts w:asciiTheme="minorHAnsi" w:hAnsiTheme="minorHAnsi"/>
                <w:color w:val="000000"/>
                <w:sz w:val="18"/>
                <w:szCs w:val="22"/>
              </w:rPr>
              <w:t>July 2021</w:t>
            </w:r>
          </w:p>
        </w:tc>
        <w:tc>
          <w:tcPr>
            <w:tcW w:w="99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81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2161"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Local Programming Reaccredit</w:t>
            </w:r>
          </w:p>
        </w:tc>
        <w:tc>
          <w:tcPr>
            <w:tcW w:w="1734"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Monthly Webinar</w:t>
            </w:r>
          </w:p>
        </w:tc>
        <w:tc>
          <w:tcPr>
            <w:tcW w:w="141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1000" w:type="dxa"/>
            <w:tcBorders>
              <w:top w:val="nil"/>
              <w:left w:val="nil"/>
              <w:bottom w:val="nil"/>
              <w:right w:val="nil"/>
            </w:tcBorders>
            <w:vAlign w:val="bottom"/>
          </w:tcPr>
          <w:p w:rsidR="00360732" w:rsidRPr="00754CF7" w:rsidRDefault="00D92097" w:rsidP="00360732">
            <w:pPr>
              <w:rPr>
                <w:rFonts w:asciiTheme="minorHAnsi" w:hAnsiTheme="minorHAnsi"/>
                <w:color w:val="000000"/>
                <w:sz w:val="18"/>
                <w:szCs w:val="22"/>
              </w:rPr>
            </w:pPr>
            <w:r>
              <w:rPr>
                <w:rFonts w:asciiTheme="minorHAnsi" w:hAnsiTheme="minorHAnsi"/>
                <w:color w:val="000000"/>
                <w:sz w:val="18"/>
                <w:szCs w:val="22"/>
              </w:rPr>
              <w:t>-</w:t>
            </w:r>
          </w:p>
        </w:tc>
        <w:tc>
          <w:tcPr>
            <w:tcW w:w="108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63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45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r>
      <w:tr w:rsidR="00360732" w:rsidRPr="00754CF7" w:rsidTr="00D92097">
        <w:trPr>
          <w:trHeight w:val="464"/>
          <w:jc w:val="center"/>
        </w:trPr>
        <w:tc>
          <w:tcPr>
            <w:tcW w:w="1255" w:type="dxa"/>
            <w:tcBorders>
              <w:top w:val="nil"/>
              <w:left w:val="single" w:sz="4" w:space="0" w:color="auto"/>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Summer 2021</w:t>
            </w:r>
          </w:p>
        </w:tc>
        <w:tc>
          <w:tcPr>
            <w:tcW w:w="99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81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2161"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Critical Care</w:t>
            </w:r>
          </w:p>
        </w:tc>
        <w:tc>
          <w:tcPr>
            <w:tcW w:w="1734"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Miniseries</w:t>
            </w:r>
          </w:p>
        </w:tc>
        <w:tc>
          <w:tcPr>
            <w:tcW w:w="141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1000" w:type="dxa"/>
            <w:tcBorders>
              <w:top w:val="nil"/>
              <w:left w:val="nil"/>
              <w:bottom w:val="nil"/>
              <w:right w:val="nil"/>
            </w:tcBorders>
            <w:vAlign w:val="bottom"/>
          </w:tcPr>
          <w:p w:rsidR="00360732" w:rsidRPr="00754CF7" w:rsidRDefault="00D92097" w:rsidP="00360732">
            <w:pPr>
              <w:rPr>
                <w:rFonts w:asciiTheme="minorHAnsi" w:hAnsiTheme="minorHAnsi"/>
                <w:color w:val="000000"/>
                <w:sz w:val="18"/>
                <w:szCs w:val="22"/>
              </w:rPr>
            </w:pPr>
            <w:r>
              <w:rPr>
                <w:rFonts w:asciiTheme="minorHAnsi" w:hAnsiTheme="minorHAnsi"/>
                <w:color w:val="000000"/>
                <w:sz w:val="18"/>
                <w:szCs w:val="22"/>
              </w:rPr>
              <w:t>-</w:t>
            </w:r>
          </w:p>
        </w:tc>
        <w:tc>
          <w:tcPr>
            <w:tcW w:w="108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63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c>
          <w:tcPr>
            <w:tcW w:w="450" w:type="dxa"/>
            <w:tcBorders>
              <w:top w:val="nil"/>
              <w:left w:val="nil"/>
              <w:bottom w:val="nil"/>
              <w:right w:val="single" w:sz="4" w:space="0" w:color="auto"/>
            </w:tcBorders>
            <w:shd w:val="clear" w:color="auto" w:fill="auto"/>
            <w:vAlign w:val="bottom"/>
          </w:tcPr>
          <w:p w:rsidR="00360732" w:rsidRPr="00754CF7" w:rsidRDefault="00360732" w:rsidP="00754CF7">
            <w:pPr>
              <w:rPr>
                <w:rFonts w:asciiTheme="minorHAnsi" w:hAnsiTheme="minorHAnsi"/>
                <w:color w:val="000000"/>
                <w:sz w:val="18"/>
                <w:szCs w:val="22"/>
              </w:rPr>
            </w:pPr>
            <w:r w:rsidRPr="00754CF7">
              <w:rPr>
                <w:rFonts w:asciiTheme="minorHAnsi" w:hAnsiTheme="minorHAnsi"/>
                <w:color w:val="000000"/>
                <w:sz w:val="18"/>
                <w:szCs w:val="22"/>
              </w:rPr>
              <w:t>-</w:t>
            </w:r>
          </w:p>
        </w:tc>
      </w:tr>
      <w:tr w:rsidR="00A56470" w:rsidRPr="00754CF7" w:rsidTr="00D92097">
        <w:trPr>
          <w:trHeight w:val="464"/>
          <w:jc w:val="center"/>
        </w:trPr>
        <w:tc>
          <w:tcPr>
            <w:tcW w:w="1255" w:type="dxa"/>
            <w:tcBorders>
              <w:top w:val="nil"/>
              <w:left w:val="single" w:sz="4" w:space="0" w:color="auto"/>
              <w:bottom w:val="nil"/>
              <w:right w:val="single" w:sz="4" w:space="0" w:color="auto"/>
            </w:tcBorders>
            <w:shd w:val="clear" w:color="auto" w:fill="auto"/>
            <w:vAlign w:val="bottom"/>
          </w:tcPr>
          <w:p w:rsidR="00A56470" w:rsidRPr="00754CF7" w:rsidRDefault="00A56470" w:rsidP="00A56470">
            <w:pPr>
              <w:rPr>
                <w:rFonts w:asciiTheme="minorHAnsi" w:hAnsiTheme="minorHAnsi"/>
                <w:color w:val="000000"/>
                <w:sz w:val="18"/>
                <w:szCs w:val="22"/>
              </w:rPr>
            </w:pPr>
            <w:r>
              <w:rPr>
                <w:rFonts w:asciiTheme="minorHAnsi" w:hAnsiTheme="minorHAnsi"/>
                <w:color w:val="000000"/>
                <w:sz w:val="18"/>
                <w:szCs w:val="22"/>
              </w:rPr>
              <w:t>10/1/2021</w:t>
            </w:r>
          </w:p>
        </w:tc>
        <w:tc>
          <w:tcPr>
            <w:tcW w:w="990" w:type="dxa"/>
            <w:tcBorders>
              <w:top w:val="nil"/>
              <w:left w:val="nil"/>
              <w:bottom w:val="nil"/>
              <w:right w:val="single" w:sz="4" w:space="0" w:color="auto"/>
            </w:tcBorders>
            <w:shd w:val="clear" w:color="auto" w:fill="auto"/>
            <w:vAlign w:val="bottom"/>
          </w:tcPr>
          <w:p w:rsidR="00A56470" w:rsidRPr="00754CF7" w:rsidRDefault="00A56470" w:rsidP="00A56470">
            <w:pPr>
              <w:rPr>
                <w:rFonts w:asciiTheme="minorHAnsi" w:hAnsiTheme="minorHAnsi"/>
                <w:color w:val="000000"/>
                <w:sz w:val="18"/>
                <w:szCs w:val="22"/>
              </w:rPr>
            </w:pPr>
            <w:r>
              <w:rPr>
                <w:rFonts w:asciiTheme="minorHAnsi" w:hAnsiTheme="minorHAnsi"/>
                <w:color w:val="000000"/>
                <w:sz w:val="18"/>
                <w:szCs w:val="22"/>
              </w:rPr>
              <w:t>All day</w:t>
            </w:r>
          </w:p>
        </w:tc>
        <w:tc>
          <w:tcPr>
            <w:tcW w:w="810" w:type="dxa"/>
            <w:tcBorders>
              <w:top w:val="nil"/>
              <w:left w:val="nil"/>
              <w:bottom w:val="nil"/>
              <w:right w:val="single" w:sz="4" w:space="0" w:color="auto"/>
            </w:tcBorders>
            <w:shd w:val="clear" w:color="auto" w:fill="auto"/>
            <w:vAlign w:val="bottom"/>
          </w:tcPr>
          <w:p w:rsidR="00A56470" w:rsidRPr="00754CF7" w:rsidRDefault="00A56470" w:rsidP="00A56470">
            <w:pPr>
              <w:rPr>
                <w:rFonts w:asciiTheme="minorHAnsi" w:hAnsiTheme="minorHAnsi"/>
                <w:color w:val="000000"/>
                <w:sz w:val="18"/>
                <w:szCs w:val="22"/>
              </w:rPr>
            </w:pPr>
            <w:r>
              <w:rPr>
                <w:rFonts w:asciiTheme="minorHAnsi" w:hAnsiTheme="minorHAnsi"/>
                <w:color w:val="000000"/>
                <w:sz w:val="18"/>
                <w:szCs w:val="22"/>
              </w:rPr>
              <w:t>Fri</w:t>
            </w:r>
          </w:p>
        </w:tc>
        <w:tc>
          <w:tcPr>
            <w:tcW w:w="2161" w:type="dxa"/>
            <w:tcBorders>
              <w:top w:val="nil"/>
              <w:left w:val="nil"/>
              <w:bottom w:val="nil"/>
              <w:right w:val="single" w:sz="4" w:space="0" w:color="auto"/>
            </w:tcBorders>
            <w:shd w:val="clear" w:color="auto" w:fill="auto"/>
            <w:vAlign w:val="bottom"/>
          </w:tcPr>
          <w:p w:rsidR="00A56470" w:rsidRPr="00754CF7" w:rsidRDefault="00A56470" w:rsidP="00A56470">
            <w:pPr>
              <w:rPr>
                <w:rFonts w:asciiTheme="minorHAnsi" w:hAnsiTheme="minorHAnsi"/>
                <w:color w:val="000000"/>
                <w:sz w:val="18"/>
                <w:szCs w:val="22"/>
              </w:rPr>
            </w:pPr>
            <w:r>
              <w:rPr>
                <w:rFonts w:asciiTheme="minorHAnsi" w:hAnsiTheme="minorHAnsi"/>
                <w:color w:val="000000"/>
                <w:sz w:val="18"/>
                <w:szCs w:val="22"/>
              </w:rPr>
              <w:t>TriState Program</w:t>
            </w:r>
          </w:p>
        </w:tc>
        <w:tc>
          <w:tcPr>
            <w:tcW w:w="1734" w:type="dxa"/>
            <w:tcBorders>
              <w:top w:val="nil"/>
              <w:left w:val="nil"/>
              <w:bottom w:val="nil"/>
              <w:right w:val="single" w:sz="4" w:space="0" w:color="auto"/>
            </w:tcBorders>
            <w:shd w:val="clear" w:color="auto" w:fill="auto"/>
            <w:vAlign w:val="bottom"/>
          </w:tcPr>
          <w:p w:rsidR="00A56470" w:rsidRPr="00754CF7" w:rsidRDefault="00A56470" w:rsidP="00A56470">
            <w:pPr>
              <w:rPr>
                <w:rFonts w:asciiTheme="minorHAnsi" w:hAnsiTheme="minorHAnsi"/>
                <w:color w:val="000000"/>
                <w:sz w:val="18"/>
                <w:szCs w:val="18"/>
              </w:rPr>
            </w:pPr>
            <w:r w:rsidRPr="00754CF7">
              <w:rPr>
                <w:rFonts w:asciiTheme="minorHAnsi" w:hAnsiTheme="minorHAnsi"/>
                <w:color w:val="000000"/>
                <w:sz w:val="18"/>
                <w:szCs w:val="18"/>
              </w:rPr>
              <w:t>Tristate</w:t>
            </w:r>
          </w:p>
        </w:tc>
        <w:tc>
          <w:tcPr>
            <w:tcW w:w="1410" w:type="dxa"/>
            <w:tcBorders>
              <w:top w:val="nil"/>
              <w:left w:val="nil"/>
              <w:bottom w:val="nil"/>
              <w:right w:val="single" w:sz="4" w:space="0" w:color="auto"/>
            </w:tcBorders>
            <w:shd w:val="clear" w:color="auto" w:fill="auto"/>
            <w:vAlign w:val="bottom"/>
          </w:tcPr>
          <w:p w:rsidR="00A56470" w:rsidRPr="00754CF7" w:rsidRDefault="00A56470" w:rsidP="00A56470">
            <w:pPr>
              <w:rPr>
                <w:rFonts w:asciiTheme="minorHAnsi" w:hAnsiTheme="minorHAnsi"/>
                <w:color w:val="000000"/>
                <w:sz w:val="18"/>
                <w:szCs w:val="18"/>
              </w:rPr>
            </w:pPr>
            <w:r>
              <w:rPr>
                <w:rFonts w:asciiTheme="minorHAnsi" w:hAnsiTheme="minorHAnsi"/>
                <w:color w:val="000000"/>
                <w:sz w:val="18"/>
                <w:szCs w:val="18"/>
              </w:rPr>
              <w:t>-</w:t>
            </w:r>
          </w:p>
        </w:tc>
        <w:tc>
          <w:tcPr>
            <w:tcW w:w="1000" w:type="dxa"/>
            <w:tcBorders>
              <w:top w:val="nil"/>
              <w:left w:val="nil"/>
              <w:bottom w:val="nil"/>
              <w:right w:val="nil"/>
            </w:tcBorders>
            <w:vAlign w:val="bottom"/>
          </w:tcPr>
          <w:p w:rsidR="00A56470" w:rsidRDefault="00A56470" w:rsidP="00A56470">
            <w:pPr>
              <w:rPr>
                <w:rFonts w:asciiTheme="minorHAnsi" w:hAnsiTheme="minorHAnsi"/>
                <w:color w:val="000000"/>
                <w:sz w:val="18"/>
                <w:szCs w:val="22"/>
              </w:rPr>
            </w:pPr>
            <w:r>
              <w:rPr>
                <w:rFonts w:asciiTheme="minorHAnsi" w:hAnsiTheme="minorHAnsi"/>
                <w:color w:val="000000"/>
                <w:sz w:val="18"/>
                <w:szCs w:val="22"/>
              </w:rPr>
              <w:t>-</w:t>
            </w:r>
          </w:p>
        </w:tc>
        <w:tc>
          <w:tcPr>
            <w:tcW w:w="1080" w:type="dxa"/>
            <w:tcBorders>
              <w:top w:val="nil"/>
              <w:left w:val="nil"/>
              <w:bottom w:val="nil"/>
              <w:right w:val="single" w:sz="4" w:space="0" w:color="auto"/>
            </w:tcBorders>
            <w:shd w:val="clear" w:color="auto" w:fill="auto"/>
            <w:vAlign w:val="bottom"/>
          </w:tcPr>
          <w:p w:rsidR="00A56470" w:rsidRPr="00754CF7" w:rsidRDefault="00A56470" w:rsidP="00A56470">
            <w:pPr>
              <w:rPr>
                <w:rFonts w:asciiTheme="minorHAnsi" w:hAnsiTheme="minorHAnsi"/>
                <w:color w:val="000000"/>
                <w:sz w:val="18"/>
                <w:szCs w:val="22"/>
              </w:rPr>
            </w:pPr>
            <w:r>
              <w:rPr>
                <w:rFonts w:asciiTheme="minorHAnsi" w:hAnsiTheme="minorHAnsi"/>
                <w:color w:val="000000"/>
                <w:sz w:val="18"/>
                <w:szCs w:val="22"/>
              </w:rPr>
              <w:t>-</w:t>
            </w:r>
          </w:p>
        </w:tc>
        <w:tc>
          <w:tcPr>
            <w:tcW w:w="630" w:type="dxa"/>
            <w:tcBorders>
              <w:top w:val="nil"/>
              <w:left w:val="nil"/>
              <w:bottom w:val="nil"/>
              <w:right w:val="single" w:sz="4" w:space="0" w:color="auto"/>
            </w:tcBorders>
            <w:shd w:val="clear" w:color="auto" w:fill="auto"/>
            <w:vAlign w:val="bottom"/>
          </w:tcPr>
          <w:p w:rsidR="00A56470" w:rsidRPr="00754CF7" w:rsidRDefault="00A56470" w:rsidP="00A56470">
            <w:pPr>
              <w:rPr>
                <w:rFonts w:asciiTheme="minorHAnsi" w:hAnsiTheme="minorHAnsi"/>
                <w:color w:val="000000"/>
                <w:sz w:val="18"/>
                <w:szCs w:val="22"/>
              </w:rPr>
            </w:pPr>
            <w:r>
              <w:rPr>
                <w:rFonts w:asciiTheme="minorHAnsi" w:hAnsiTheme="minorHAnsi"/>
                <w:color w:val="000000"/>
                <w:sz w:val="18"/>
                <w:szCs w:val="22"/>
              </w:rPr>
              <w:t>-</w:t>
            </w:r>
          </w:p>
        </w:tc>
        <w:tc>
          <w:tcPr>
            <w:tcW w:w="450" w:type="dxa"/>
            <w:tcBorders>
              <w:top w:val="nil"/>
              <w:left w:val="nil"/>
              <w:bottom w:val="nil"/>
              <w:right w:val="single" w:sz="4" w:space="0" w:color="auto"/>
            </w:tcBorders>
            <w:shd w:val="clear" w:color="auto" w:fill="auto"/>
            <w:vAlign w:val="bottom"/>
          </w:tcPr>
          <w:p w:rsidR="00A56470" w:rsidRPr="00754CF7" w:rsidRDefault="00A56470" w:rsidP="00A56470">
            <w:pPr>
              <w:rPr>
                <w:rFonts w:asciiTheme="minorHAnsi" w:hAnsiTheme="minorHAnsi"/>
                <w:color w:val="000000"/>
                <w:sz w:val="18"/>
                <w:szCs w:val="22"/>
              </w:rPr>
            </w:pPr>
            <w:r>
              <w:rPr>
                <w:rFonts w:asciiTheme="minorHAnsi" w:hAnsiTheme="minorHAnsi"/>
                <w:color w:val="000000"/>
                <w:sz w:val="18"/>
                <w:szCs w:val="22"/>
              </w:rPr>
              <w:t>-</w:t>
            </w:r>
          </w:p>
        </w:tc>
      </w:tr>
    </w:tbl>
    <w:p w:rsidR="00C471FE" w:rsidRPr="008473E8" w:rsidRDefault="00C471FE" w:rsidP="000444A8">
      <w:pPr>
        <w:rPr>
          <w:rFonts w:asciiTheme="minorHAnsi" w:hAnsiTheme="minorHAnsi" w:cs="Arial"/>
          <w:color w:val="000000"/>
          <w:sz w:val="22"/>
          <w:szCs w:val="22"/>
        </w:rPr>
      </w:pPr>
    </w:p>
    <w:p w:rsidR="00360732" w:rsidRDefault="00360732" w:rsidP="000444A8">
      <w:pPr>
        <w:rPr>
          <w:rFonts w:asciiTheme="minorHAnsi" w:hAnsiTheme="minorHAnsi" w:cs="Arial"/>
          <w:b/>
          <w:color w:val="000000"/>
          <w:sz w:val="22"/>
          <w:szCs w:val="22"/>
          <w:highlight w:val="yellow"/>
        </w:rPr>
      </w:pPr>
    </w:p>
    <w:p w:rsidR="00D92097" w:rsidRDefault="00D92097">
      <w:pPr>
        <w:rPr>
          <w:rFonts w:asciiTheme="minorHAnsi" w:hAnsiTheme="minorHAnsi" w:cs="Arial"/>
          <w:b/>
          <w:color w:val="000000"/>
          <w:sz w:val="22"/>
          <w:szCs w:val="22"/>
          <w:highlight w:val="yellow"/>
        </w:rPr>
      </w:pPr>
      <w:r>
        <w:rPr>
          <w:rFonts w:asciiTheme="minorHAnsi" w:hAnsiTheme="minorHAnsi" w:cs="Arial"/>
          <w:b/>
          <w:color w:val="000000"/>
          <w:sz w:val="22"/>
          <w:szCs w:val="22"/>
          <w:highlight w:val="yellow"/>
        </w:rPr>
        <w:br w:type="page"/>
      </w:r>
    </w:p>
    <w:p w:rsidR="00D8468D" w:rsidRDefault="00D8468D" w:rsidP="000444A8">
      <w:pPr>
        <w:rPr>
          <w:rFonts w:asciiTheme="minorHAnsi" w:hAnsiTheme="minorHAnsi" w:cs="Arial"/>
          <w:b/>
          <w:color w:val="000000"/>
          <w:sz w:val="22"/>
          <w:szCs w:val="22"/>
        </w:rPr>
      </w:pPr>
      <w:r w:rsidRPr="00D92097">
        <w:rPr>
          <w:rFonts w:asciiTheme="minorHAnsi" w:hAnsiTheme="minorHAnsi" w:cs="Arial"/>
          <w:b/>
          <w:color w:val="000000"/>
          <w:sz w:val="22"/>
          <w:szCs w:val="22"/>
        </w:rPr>
        <w:t>Annual Assembly Planning:</w:t>
      </w:r>
      <w:r w:rsidRPr="007E2FFA">
        <w:rPr>
          <w:rFonts w:asciiTheme="minorHAnsi" w:hAnsiTheme="minorHAnsi" w:cs="Arial"/>
          <w:b/>
          <w:color w:val="000000"/>
          <w:sz w:val="22"/>
          <w:szCs w:val="22"/>
        </w:rPr>
        <w:t xml:space="preserve"> </w:t>
      </w:r>
    </w:p>
    <w:p w:rsidR="00DB5452" w:rsidRPr="00603A8A" w:rsidRDefault="00DB5452" w:rsidP="00DB5452">
      <w:pPr>
        <w:rPr>
          <w:rFonts w:asciiTheme="minorHAnsi" w:hAnsiTheme="minorHAnsi" w:cstheme="minorHAnsi"/>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8280"/>
      </w:tblGrid>
      <w:tr w:rsidR="00DB5452" w:rsidRPr="00603A8A" w:rsidTr="00103CD1">
        <w:trPr>
          <w:trHeight w:val="377"/>
          <w:jc w:val="center"/>
        </w:trPr>
        <w:tc>
          <w:tcPr>
            <w:tcW w:w="10435" w:type="dxa"/>
            <w:gridSpan w:val="2"/>
            <w:tcBorders>
              <w:bottom w:val="single" w:sz="4" w:space="0" w:color="auto"/>
            </w:tcBorders>
            <w:shd w:val="clear" w:color="auto" w:fill="BFBFBF" w:themeFill="background1" w:themeFillShade="BF"/>
            <w:vAlign w:val="center"/>
          </w:tcPr>
          <w:p w:rsidR="00DB5452" w:rsidRPr="00603A8A" w:rsidRDefault="00DB5452" w:rsidP="00103CD1">
            <w:pPr>
              <w:rPr>
                <w:rFonts w:asciiTheme="minorHAnsi" w:hAnsiTheme="minorHAnsi" w:cstheme="minorHAnsi"/>
                <w:b/>
                <w:i/>
                <w:color w:val="C00000"/>
                <w:sz w:val="28"/>
                <w:szCs w:val="28"/>
              </w:rPr>
            </w:pPr>
            <w:r>
              <w:rPr>
                <w:rFonts w:asciiTheme="minorHAnsi" w:hAnsiTheme="minorHAnsi" w:cstheme="minorHAnsi"/>
                <w:b/>
                <w:i/>
                <w:color w:val="C00000"/>
                <w:sz w:val="28"/>
                <w:szCs w:val="28"/>
              </w:rPr>
              <w:t>Monday, April 19, 2021</w:t>
            </w:r>
          </w:p>
        </w:tc>
      </w:tr>
      <w:tr w:rsidR="00DB5452" w:rsidRPr="00603A8A" w:rsidTr="00103CD1">
        <w:trPr>
          <w:trHeight w:val="70"/>
          <w:jc w:val="center"/>
        </w:trPr>
        <w:tc>
          <w:tcPr>
            <w:tcW w:w="2155" w:type="dxa"/>
            <w:tcBorders>
              <w:bottom w:val="single" w:sz="4" w:space="0" w:color="auto"/>
            </w:tcBorders>
            <w:shd w:val="clear" w:color="auto" w:fill="auto"/>
            <w:vAlign w:val="center"/>
          </w:tcPr>
          <w:p w:rsidR="00DB5452" w:rsidRPr="0059309B" w:rsidRDefault="00DB5452" w:rsidP="00103CD1">
            <w:pPr>
              <w:rPr>
                <w:rFonts w:asciiTheme="minorHAnsi" w:hAnsiTheme="minorHAnsi" w:cstheme="minorHAnsi"/>
                <w:b/>
              </w:rPr>
            </w:pPr>
            <w:r w:rsidRPr="0059309B">
              <w:rPr>
                <w:rFonts w:asciiTheme="minorHAnsi" w:hAnsiTheme="minorHAnsi" w:cstheme="minorHAnsi"/>
                <w:b/>
              </w:rPr>
              <w:t>Time</w:t>
            </w:r>
          </w:p>
        </w:tc>
        <w:tc>
          <w:tcPr>
            <w:tcW w:w="8280" w:type="dxa"/>
            <w:tcBorders>
              <w:bottom w:val="single" w:sz="4" w:space="0" w:color="auto"/>
            </w:tcBorders>
            <w:shd w:val="clear" w:color="auto" w:fill="auto"/>
            <w:vAlign w:val="center"/>
          </w:tcPr>
          <w:p w:rsidR="00DB5452" w:rsidRPr="0059309B" w:rsidRDefault="00DB5452" w:rsidP="00103CD1">
            <w:pPr>
              <w:rPr>
                <w:rFonts w:asciiTheme="minorHAnsi" w:hAnsiTheme="minorHAnsi" w:cstheme="minorHAnsi"/>
                <w:b/>
              </w:rPr>
            </w:pPr>
            <w:r w:rsidRPr="0059309B">
              <w:rPr>
                <w:rFonts w:asciiTheme="minorHAnsi" w:hAnsiTheme="minorHAnsi" w:cstheme="minorHAnsi"/>
                <w:b/>
              </w:rPr>
              <w:t>Activity/Topic</w:t>
            </w:r>
          </w:p>
        </w:tc>
      </w:tr>
      <w:tr w:rsidR="00DB5452" w:rsidRPr="00603A8A" w:rsidTr="00103CD1">
        <w:trPr>
          <w:jc w:val="center"/>
        </w:trPr>
        <w:tc>
          <w:tcPr>
            <w:tcW w:w="2155" w:type="dxa"/>
            <w:shd w:val="clear" w:color="auto" w:fill="auto"/>
            <w:vAlign w:val="center"/>
          </w:tcPr>
          <w:p w:rsidR="00DB5452" w:rsidRPr="00E73FF9" w:rsidRDefault="00DB5452" w:rsidP="00103CD1">
            <w:pPr>
              <w:jc w:val="both"/>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5:00 PM -   6:00 PM</w:t>
            </w:r>
          </w:p>
        </w:tc>
        <w:tc>
          <w:tcPr>
            <w:tcW w:w="8280" w:type="dxa"/>
            <w:shd w:val="clear" w:color="auto" w:fill="auto"/>
            <w:vAlign w:val="center"/>
          </w:tcPr>
          <w:p w:rsidR="00DB5452" w:rsidRPr="00E73FF9" w:rsidRDefault="00DB5452" w:rsidP="00103CD1">
            <w:pPr>
              <w:rPr>
                <w:rFonts w:asciiTheme="minorHAnsi" w:hAnsiTheme="minorHAnsi" w:cstheme="minorBidi"/>
                <w:b/>
                <w:bCs/>
                <w:iCs/>
                <w:color w:val="009E9A"/>
                <w:sz w:val="22"/>
                <w:szCs w:val="22"/>
              </w:rPr>
            </w:pPr>
            <w:r w:rsidRPr="00E73FF9">
              <w:rPr>
                <w:rFonts w:asciiTheme="minorHAnsi" w:hAnsiTheme="minorHAnsi" w:cstheme="minorBidi"/>
                <w:b/>
                <w:bCs/>
                <w:iCs/>
                <w:color w:val="009E9A"/>
                <w:sz w:val="22"/>
                <w:szCs w:val="22"/>
              </w:rPr>
              <w:t xml:space="preserve">Keynote Address: Emily Jerry’s Story – </w:t>
            </w:r>
          </w:p>
          <w:p w:rsidR="00DB5452" w:rsidRPr="00E73FF9" w:rsidRDefault="00DB5452" w:rsidP="00103CD1">
            <w:pPr>
              <w:rPr>
                <w:rFonts w:asciiTheme="minorHAnsi" w:hAnsiTheme="minorHAnsi" w:cstheme="minorBidi"/>
                <w:b/>
                <w:bCs/>
                <w:iCs/>
                <w:color w:val="009E9A"/>
                <w:sz w:val="22"/>
                <w:szCs w:val="22"/>
              </w:rPr>
            </w:pPr>
            <w:r w:rsidRPr="00E73FF9">
              <w:rPr>
                <w:rFonts w:asciiTheme="minorHAnsi" w:hAnsiTheme="minorHAnsi" w:cstheme="minorBidi"/>
                <w:b/>
                <w:bCs/>
                <w:iCs/>
                <w:color w:val="009E9A"/>
                <w:sz w:val="22"/>
                <w:szCs w:val="22"/>
              </w:rPr>
              <w:t>“From Heartbreak to Victory” Saving Lives by Preventing Errors Before They Happen!</w:t>
            </w:r>
          </w:p>
          <w:p w:rsidR="00DB5452" w:rsidRPr="00E73FF9" w:rsidRDefault="00DB5452" w:rsidP="00103CD1">
            <w:pPr>
              <w:rPr>
                <w:rFonts w:asciiTheme="minorHAnsi" w:hAnsiTheme="minorHAnsi" w:cstheme="minorBidi"/>
                <w:bCs/>
                <w:iCs/>
                <w:color w:val="009E9A"/>
                <w:sz w:val="20"/>
                <w:szCs w:val="20"/>
              </w:rPr>
            </w:pPr>
            <w:r w:rsidRPr="00E73FF9">
              <w:rPr>
                <w:rFonts w:asciiTheme="minorHAnsi" w:hAnsiTheme="minorHAnsi" w:cstheme="minorBidi"/>
                <w:bCs/>
                <w:iCs/>
                <w:color w:val="009E9A"/>
                <w:sz w:val="20"/>
                <w:szCs w:val="20"/>
              </w:rPr>
              <w:t>Christopher S. Jerry – President and CEO The Emily Jerry Foundation</w:t>
            </w:r>
          </w:p>
          <w:p w:rsidR="00DB5452" w:rsidRPr="00E73FF9" w:rsidRDefault="00DB5452" w:rsidP="00103CD1">
            <w:pPr>
              <w:rPr>
                <w:rFonts w:asciiTheme="minorHAnsi" w:hAnsiTheme="minorHAnsi" w:cstheme="minorBidi"/>
                <w:bCs/>
                <w:iCs/>
                <w:color w:val="009E9A"/>
                <w:sz w:val="20"/>
                <w:szCs w:val="20"/>
              </w:rPr>
            </w:pPr>
            <w:r w:rsidRPr="00E73FF9">
              <w:rPr>
                <w:rFonts w:asciiTheme="minorHAnsi" w:hAnsiTheme="minorHAnsi" w:cstheme="minorBidi"/>
                <w:bCs/>
                <w:iCs/>
                <w:color w:val="009E9A"/>
                <w:sz w:val="20"/>
                <w:szCs w:val="20"/>
              </w:rPr>
              <w:t>1 contact hour (0.1 CEU)</w:t>
            </w:r>
          </w:p>
        </w:tc>
      </w:tr>
      <w:tr w:rsidR="00DB5452" w:rsidRPr="00603A8A" w:rsidTr="00103CD1">
        <w:trPr>
          <w:jc w:val="center"/>
        </w:trPr>
        <w:tc>
          <w:tcPr>
            <w:tcW w:w="10435" w:type="dxa"/>
            <w:gridSpan w:val="2"/>
            <w:shd w:val="clear" w:color="auto" w:fill="2E74B5" w:themeFill="accent5" w:themeFillShade="BF"/>
            <w:vAlign w:val="center"/>
          </w:tcPr>
          <w:p w:rsidR="00DB5452" w:rsidRPr="00E73FF9" w:rsidRDefault="00DB5452" w:rsidP="00103CD1">
            <w:pPr>
              <w:jc w:val="center"/>
              <w:rPr>
                <w:rFonts w:asciiTheme="minorHAnsi" w:hAnsiTheme="minorHAnsi" w:cstheme="minorHAnsi"/>
                <w:b/>
                <w:i/>
                <w:color w:val="009E9A"/>
                <w:sz w:val="22"/>
                <w:szCs w:val="22"/>
              </w:rPr>
            </w:pPr>
            <w:r w:rsidRPr="00E73FF9">
              <w:rPr>
                <w:rFonts w:asciiTheme="minorHAnsi" w:hAnsiTheme="minorHAnsi" w:cstheme="minorHAnsi"/>
                <w:b/>
                <w:i/>
                <w:color w:val="FFFFFF" w:themeColor="background1"/>
                <w:sz w:val="22"/>
                <w:szCs w:val="22"/>
              </w:rPr>
              <w:t>15 minute break</w:t>
            </w:r>
          </w:p>
        </w:tc>
      </w:tr>
      <w:tr w:rsidR="00DB5452" w:rsidRPr="00603A8A" w:rsidTr="00103CD1">
        <w:trPr>
          <w:trHeight w:val="165"/>
          <w:jc w:val="center"/>
        </w:trPr>
        <w:tc>
          <w:tcPr>
            <w:tcW w:w="2155" w:type="dxa"/>
            <w:shd w:val="clear" w:color="auto" w:fill="auto"/>
            <w:vAlign w:val="center"/>
          </w:tcPr>
          <w:p w:rsidR="00DB5452" w:rsidRPr="00E73FF9" w:rsidRDefault="00DB5452" w:rsidP="00103CD1">
            <w:pPr>
              <w:jc w:val="both"/>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6:15 PM -   7:15 PM</w:t>
            </w:r>
          </w:p>
        </w:tc>
        <w:tc>
          <w:tcPr>
            <w:tcW w:w="8280" w:type="dxa"/>
            <w:tcBorders>
              <w:bottom w:val="single" w:sz="4" w:space="0" w:color="auto"/>
            </w:tcBorders>
            <w:shd w:val="clear" w:color="auto" w:fill="auto"/>
            <w:vAlign w:val="center"/>
          </w:tcPr>
          <w:p w:rsidR="00DB5452" w:rsidRPr="00E73FF9" w:rsidRDefault="00DB5452" w:rsidP="00103CD1">
            <w:pPr>
              <w:rPr>
                <w:rFonts w:asciiTheme="minorHAnsi" w:hAnsiTheme="minorHAnsi" w:cstheme="minorHAnsi"/>
                <w:b/>
                <w:color w:val="009E9A"/>
                <w:sz w:val="22"/>
                <w:szCs w:val="22"/>
              </w:rPr>
            </w:pPr>
            <w:r w:rsidRPr="00E73FF9">
              <w:rPr>
                <w:rFonts w:asciiTheme="minorHAnsi" w:hAnsiTheme="minorHAnsi" w:cstheme="minorHAnsi"/>
                <w:b/>
                <w:color w:val="009E9A"/>
                <w:sz w:val="22"/>
                <w:szCs w:val="22"/>
              </w:rPr>
              <w:t>Drug Diversion Risk vs Exploiting Opportunities</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Jan</w:t>
            </w:r>
            <w:r>
              <w:rPr>
                <w:rFonts w:asciiTheme="minorHAnsi" w:hAnsiTheme="minorHAnsi" w:cstheme="minorHAnsi"/>
                <w:color w:val="009E9A"/>
                <w:sz w:val="20"/>
                <w:szCs w:val="20"/>
              </w:rPr>
              <w:t>et Kozakiewicz, MS, PharmD, FAS</w:t>
            </w:r>
            <w:r w:rsidRPr="00E73FF9">
              <w:rPr>
                <w:rFonts w:asciiTheme="minorHAnsi" w:hAnsiTheme="minorHAnsi" w:cstheme="minorHAnsi"/>
                <w:color w:val="009E9A"/>
                <w:sz w:val="20"/>
                <w:szCs w:val="20"/>
              </w:rPr>
              <w:t>HP</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1 contact hour (0.1 CEU)</w:t>
            </w:r>
          </w:p>
        </w:tc>
      </w:tr>
      <w:tr w:rsidR="00DB5452" w:rsidRPr="00603A8A" w:rsidTr="00103CD1">
        <w:trPr>
          <w:trHeight w:val="165"/>
          <w:jc w:val="center"/>
        </w:trPr>
        <w:tc>
          <w:tcPr>
            <w:tcW w:w="2155" w:type="dxa"/>
            <w:shd w:val="clear" w:color="auto" w:fill="auto"/>
            <w:vAlign w:val="center"/>
          </w:tcPr>
          <w:p w:rsidR="00DB5452" w:rsidRPr="00E73FF9" w:rsidRDefault="00DB5452" w:rsidP="00103CD1">
            <w:pPr>
              <w:jc w:val="both"/>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7:15 PM -   8:15 PM</w:t>
            </w:r>
          </w:p>
        </w:tc>
        <w:tc>
          <w:tcPr>
            <w:tcW w:w="8280" w:type="dxa"/>
            <w:tcBorders>
              <w:bottom w:val="single" w:sz="4" w:space="0" w:color="auto"/>
            </w:tcBorders>
            <w:shd w:val="clear" w:color="auto" w:fill="auto"/>
            <w:vAlign w:val="center"/>
          </w:tcPr>
          <w:p w:rsidR="00DB5452" w:rsidRPr="00E73FF9" w:rsidRDefault="00DB5452" w:rsidP="00103CD1">
            <w:pPr>
              <w:rPr>
                <w:rFonts w:asciiTheme="minorHAnsi" w:hAnsiTheme="minorHAnsi" w:cstheme="minorHAnsi"/>
                <w:b/>
                <w:color w:val="009E9A"/>
                <w:sz w:val="22"/>
                <w:szCs w:val="22"/>
              </w:rPr>
            </w:pPr>
            <w:r>
              <w:rPr>
                <w:rFonts w:asciiTheme="minorHAnsi" w:hAnsiTheme="minorHAnsi" w:cstheme="minorHAnsi"/>
                <w:b/>
                <w:color w:val="009E9A"/>
                <w:sz w:val="22"/>
                <w:szCs w:val="22"/>
              </w:rPr>
              <w:t>The Business of Pharmacy: Are you Maximizing Yours</w:t>
            </w:r>
            <w:r w:rsidRPr="00E73FF9">
              <w:rPr>
                <w:rFonts w:asciiTheme="minorHAnsi" w:hAnsiTheme="minorHAnsi" w:cstheme="minorHAnsi"/>
                <w:b/>
                <w:color w:val="009E9A"/>
                <w:sz w:val="22"/>
                <w:szCs w:val="22"/>
              </w:rPr>
              <w:t>?</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James A. Jorgenson, RPh, MS, FASHP</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1 contact hour (0.1 CEU)</w:t>
            </w:r>
          </w:p>
        </w:tc>
      </w:tr>
      <w:tr w:rsidR="00DB5452" w:rsidRPr="00603A8A" w:rsidTr="00103CD1">
        <w:trPr>
          <w:trHeight w:val="377"/>
          <w:jc w:val="center"/>
        </w:trPr>
        <w:tc>
          <w:tcPr>
            <w:tcW w:w="10435" w:type="dxa"/>
            <w:gridSpan w:val="2"/>
            <w:tcBorders>
              <w:bottom w:val="single" w:sz="4" w:space="0" w:color="auto"/>
            </w:tcBorders>
            <w:shd w:val="clear" w:color="auto" w:fill="BFBFBF" w:themeFill="background1" w:themeFillShade="BF"/>
            <w:vAlign w:val="center"/>
          </w:tcPr>
          <w:p w:rsidR="00DB5452" w:rsidRPr="00603A8A" w:rsidRDefault="00DB5452" w:rsidP="00103CD1">
            <w:pPr>
              <w:rPr>
                <w:rFonts w:asciiTheme="minorHAnsi" w:hAnsiTheme="minorHAnsi" w:cstheme="minorHAnsi"/>
                <w:b/>
                <w:i/>
                <w:color w:val="C00000"/>
                <w:sz w:val="28"/>
                <w:szCs w:val="28"/>
              </w:rPr>
            </w:pPr>
            <w:r>
              <w:rPr>
                <w:rFonts w:asciiTheme="minorHAnsi" w:hAnsiTheme="minorHAnsi" w:cstheme="minorHAnsi"/>
                <w:b/>
                <w:i/>
                <w:color w:val="C00000"/>
                <w:sz w:val="28"/>
                <w:szCs w:val="28"/>
              </w:rPr>
              <w:t>Tuesday, April 20, 2021</w:t>
            </w:r>
          </w:p>
        </w:tc>
      </w:tr>
      <w:tr w:rsidR="00DB5452" w:rsidRPr="00603A8A" w:rsidTr="00103CD1">
        <w:trPr>
          <w:trHeight w:val="70"/>
          <w:jc w:val="center"/>
        </w:trPr>
        <w:tc>
          <w:tcPr>
            <w:tcW w:w="2155" w:type="dxa"/>
            <w:tcBorders>
              <w:bottom w:val="single" w:sz="4" w:space="0" w:color="auto"/>
            </w:tcBorders>
            <w:shd w:val="clear" w:color="auto" w:fill="auto"/>
            <w:vAlign w:val="center"/>
          </w:tcPr>
          <w:p w:rsidR="00DB5452" w:rsidRPr="0059309B" w:rsidRDefault="00DB5452" w:rsidP="00103CD1">
            <w:pPr>
              <w:rPr>
                <w:rFonts w:asciiTheme="minorHAnsi" w:hAnsiTheme="minorHAnsi" w:cstheme="minorHAnsi"/>
                <w:b/>
              </w:rPr>
            </w:pPr>
            <w:r w:rsidRPr="0059309B">
              <w:rPr>
                <w:rFonts w:asciiTheme="minorHAnsi" w:hAnsiTheme="minorHAnsi" w:cstheme="minorHAnsi"/>
                <w:b/>
              </w:rPr>
              <w:t>Time</w:t>
            </w:r>
          </w:p>
        </w:tc>
        <w:tc>
          <w:tcPr>
            <w:tcW w:w="8280" w:type="dxa"/>
            <w:tcBorders>
              <w:bottom w:val="single" w:sz="4" w:space="0" w:color="auto"/>
            </w:tcBorders>
            <w:shd w:val="clear" w:color="auto" w:fill="auto"/>
            <w:vAlign w:val="center"/>
          </w:tcPr>
          <w:p w:rsidR="00DB5452" w:rsidRPr="0059309B" w:rsidRDefault="00DB5452" w:rsidP="00103CD1">
            <w:pPr>
              <w:rPr>
                <w:rFonts w:asciiTheme="minorHAnsi" w:hAnsiTheme="minorHAnsi" w:cstheme="minorHAnsi"/>
                <w:b/>
              </w:rPr>
            </w:pPr>
            <w:r w:rsidRPr="0059309B">
              <w:rPr>
                <w:rFonts w:asciiTheme="minorHAnsi" w:hAnsiTheme="minorHAnsi" w:cstheme="minorHAnsi"/>
                <w:b/>
              </w:rPr>
              <w:t>Activity/Topic</w:t>
            </w:r>
          </w:p>
        </w:tc>
      </w:tr>
      <w:tr w:rsidR="00DB5452" w:rsidRPr="00603A8A" w:rsidTr="00103CD1">
        <w:trPr>
          <w:jc w:val="center"/>
        </w:trPr>
        <w:tc>
          <w:tcPr>
            <w:tcW w:w="2155" w:type="dxa"/>
            <w:shd w:val="clear" w:color="auto" w:fill="auto"/>
            <w:vAlign w:val="center"/>
          </w:tcPr>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12:00 PM -   1:00 PM</w:t>
            </w:r>
          </w:p>
        </w:tc>
        <w:tc>
          <w:tcPr>
            <w:tcW w:w="8280" w:type="dxa"/>
            <w:shd w:val="clear" w:color="auto" w:fill="auto"/>
            <w:vAlign w:val="center"/>
          </w:tcPr>
          <w:p w:rsidR="00DB5452" w:rsidRPr="00E73FF9" w:rsidRDefault="00DB5452" w:rsidP="00103CD1">
            <w:pPr>
              <w:rPr>
                <w:rFonts w:asciiTheme="minorHAnsi" w:hAnsiTheme="minorHAnsi" w:cstheme="minorHAnsi"/>
                <w:b/>
                <w:color w:val="009E9A"/>
                <w:sz w:val="22"/>
                <w:szCs w:val="22"/>
              </w:rPr>
            </w:pPr>
            <w:r>
              <w:rPr>
                <w:rFonts w:asciiTheme="minorHAnsi" w:hAnsiTheme="minorHAnsi" w:cstheme="minorHAnsi"/>
                <w:b/>
                <w:color w:val="009E9A"/>
                <w:sz w:val="22"/>
                <w:szCs w:val="22"/>
              </w:rPr>
              <w:t>Pediatric Potpourri: Recent Updates in Pediatric Pharmacotherapy</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Nicholas M. Fusco, PharmD, BCPS, BCPPS</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1 contact hour (0.1 CEU)</w:t>
            </w:r>
          </w:p>
        </w:tc>
      </w:tr>
      <w:tr w:rsidR="00DB5452" w:rsidRPr="00603A8A" w:rsidTr="00103CD1">
        <w:trPr>
          <w:jc w:val="center"/>
        </w:trPr>
        <w:tc>
          <w:tcPr>
            <w:tcW w:w="2155" w:type="dxa"/>
            <w:shd w:val="clear" w:color="auto" w:fill="auto"/>
            <w:vAlign w:val="center"/>
          </w:tcPr>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5:00 PM -   6:00 PM</w:t>
            </w:r>
          </w:p>
        </w:tc>
        <w:tc>
          <w:tcPr>
            <w:tcW w:w="8280" w:type="dxa"/>
            <w:shd w:val="clear" w:color="auto" w:fill="auto"/>
            <w:vAlign w:val="center"/>
          </w:tcPr>
          <w:p w:rsidR="00DB5452" w:rsidRPr="00E73FF9" w:rsidRDefault="00DB5452" w:rsidP="00103CD1">
            <w:pPr>
              <w:rPr>
                <w:rFonts w:asciiTheme="minorHAnsi" w:hAnsiTheme="minorHAnsi" w:cstheme="minorHAnsi"/>
                <w:b/>
                <w:color w:val="009E9A"/>
                <w:sz w:val="22"/>
                <w:szCs w:val="22"/>
              </w:rPr>
            </w:pPr>
            <w:r w:rsidRPr="00E73FF9">
              <w:rPr>
                <w:rFonts w:asciiTheme="minorHAnsi" w:hAnsiTheme="minorHAnsi" w:cstheme="minorHAnsi"/>
                <w:b/>
                <w:color w:val="009E9A"/>
                <w:sz w:val="22"/>
                <w:szCs w:val="22"/>
              </w:rPr>
              <w:t>Tech Track</w:t>
            </w:r>
            <w:r>
              <w:rPr>
                <w:rFonts w:asciiTheme="minorHAnsi" w:hAnsiTheme="minorHAnsi" w:cstheme="minorHAnsi"/>
                <w:b/>
                <w:color w:val="009E9A"/>
                <w:sz w:val="22"/>
                <w:szCs w:val="22"/>
              </w:rPr>
              <w:t xml:space="preserve"> </w:t>
            </w:r>
            <w:r w:rsidRPr="00E73FF9">
              <w:rPr>
                <w:rFonts w:asciiTheme="minorHAnsi" w:hAnsiTheme="minorHAnsi" w:cstheme="minorHAnsi"/>
                <w:b/>
                <w:color w:val="009E9A"/>
                <w:sz w:val="22"/>
                <w:szCs w:val="22"/>
              </w:rPr>
              <w:t>/</w:t>
            </w:r>
            <w:r>
              <w:rPr>
                <w:rFonts w:asciiTheme="minorHAnsi" w:hAnsiTheme="minorHAnsi" w:cstheme="minorHAnsi"/>
                <w:b/>
                <w:color w:val="009E9A"/>
                <w:sz w:val="22"/>
                <w:szCs w:val="22"/>
              </w:rPr>
              <w:t xml:space="preserve"> Emerging Roles for Registered Pharmacy Technicians in New York State Hospitals – Training, Oversight, and Organizational Structure</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David Webster, RPh, MSBA</w:t>
            </w:r>
          </w:p>
          <w:p w:rsidR="00DB5452" w:rsidRPr="00E73FF9" w:rsidRDefault="00DB5452" w:rsidP="00103CD1">
            <w:pPr>
              <w:rPr>
                <w:rFonts w:asciiTheme="minorHAnsi" w:hAnsiTheme="minorHAnsi" w:cstheme="minorHAnsi"/>
                <w:color w:val="009E9A"/>
                <w:sz w:val="20"/>
                <w:szCs w:val="20"/>
              </w:rPr>
            </w:pPr>
            <w:r>
              <w:rPr>
                <w:rFonts w:asciiTheme="minorHAnsi" w:hAnsiTheme="minorHAnsi" w:cstheme="minorHAnsi"/>
                <w:color w:val="009E9A"/>
                <w:sz w:val="20"/>
                <w:szCs w:val="20"/>
              </w:rPr>
              <w:t>Amisha Arya</w:t>
            </w:r>
            <w:r w:rsidRPr="00E73FF9">
              <w:rPr>
                <w:rFonts w:asciiTheme="minorHAnsi" w:hAnsiTheme="minorHAnsi" w:cstheme="minorHAnsi"/>
                <w:color w:val="009E9A"/>
                <w:sz w:val="20"/>
                <w:szCs w:val="20"/>
              </w:rPr>
              <w:t>, PharmD, CJCP</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Nicole Reiss, CPhT</w:t>
            </w:r>
          </w:p>
          <w:p w:rsidR="00DB5452" w:rsidRPr="00E73FF9" w:rsidRDefault="00DB5452" w:rsidP="00103CD1">
            <w:pPr>
              <w:rPr>
                <w:rFonts w:asciiTheme="minorHAnsi" w:hAnsiTheme="minorHAnsi" w:cstheme="minorHAnsi"/>
                <w:b/>
                <w:color w:val="009E9A"/>
                <w:sz w:val="22"/>
                <w:szCs w:val="22"/>
              </w:rPr>
            </w:pPr>
            <w:r w:rsidRPr="00E73FF9">
              <w:rPr>
                <w:rFonts w:asciiTheme="minorHAnsi" w:hAnsiTheme="minorHAnsi" w:cstheme="minorHAnsi"/>
                <w:color w:val="009E9A"/>
                <w:sz w:val="20"/>
                <w:szCs w:val="20"/>
              </w:rPr>
              <w:t>1 contact hour (0.1 CEU)</w:t>
            </w:r>
          </w:p>
        </w:tc>
      </w:tr>
      <w:tr w:rsidR="00DB5452" w:rsidRPr="00603A8A" w:rsidTr="00103CD1">
        <w:trPr>
          <w:trHeight w:val="165"/>
          <w:jc w:val="center"/>
        </w:trPr>
        <w:tc>
          <w:tcPr>
            <w:tcW w:w="2155" w:type="dxa"/>
            <w:shd w:val="clear" w:color="auto" w:fill="auto"/>
            <w:vAlign w:val="center"/>
          </w:tcPr>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6:00 PM -   7:00 PM</w:t>
            </w:r>
          </w:p>
        </w:tc>
        <w:tc>
          <w:tcPr>
            <w:tcW w:w="8280" w:type="dxa"/>
            <w:tcBorders>
              <w:bottom w:val="single" w:sz="4" w:space="0" w:color="auto"/>
            </w:tcBorders>
            <w:shd w:val="clear" w:color="auto" w:fill="auto"/>
            <w:vAlign w:val="center"/>
          </w:tcPr>
          <w:p w:rsidR="00DB5452" w:rsidRPr="00E73FF9" w:rsidRDefault="00DB5452" w:rsidP="00103CD1">
            <w:pPr>
              <w:rPr>
                <w:rFonts w:asciiTheme="minorHAnsi" w:hAnsiTheme="minorHAnsi" w:cstheme="minorHAnsi"/>
                <w:b/>
                <w:color w:val="009E9A"/>
                <w:sz w:val="22"/>
                <w:szCs w:val="22"/>
              </w:rPr>
            </w:pPr>
            <w:r w:rsidRPr="00E73FF9">
              <w:rPr>
                <w:rFonts w:asciiTheme="minorHAnsi" w:hAnsiTheme="minorHAnsi" w:cstheme="minorHAnsi"/>
                <w:b/>
                <w:color w:val="009E9A"/>
                <w:sz w:val="22"/>
                <w:szCs w:val="22"/>
              </w:rPr>
              <w:t>Tech Track /</w:t>
            </w:r>
            <w:r w:rsidRPr="00E73FF9">
              <w:rPr>
                <w:color w:val="009E9A"/>
              </w:rPr>
              <w:t xml:space="preserve"> </w:t>
            </w:r>
            <w:r w:rsidRPr="00E73FF9">
              <w:rPr>
                <w:rFonts w:asciiTheme="minorHAnsi" w:hAnsiTheme="minorHAnsi" w:cstheme="minorHAnsi"/>
                <w:b/>
                <w:color w:val="009E9A"/>
                <w:sz w:val="22"/>
                <w:szCs w:val="22"/>
              </w:rPr>
              <w:t>Pharmacy Technicians: Strategies for Engagement and Advancement</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Rafael Roman, CPhT</w:t>
            </w:r>
          </w:p>
          <w:p w:rsidR="00DB5452" w:rsidRPr="00E73FF9" w:rsidRDefault="00DB5452" w:rsidP="00103CD1">
            <w:pPr>
              <w:rPr>
                <w:rFonts w:asciiTheme="minorHAnsi" w:hAnsiTheme="minorHAnsi" w:cstheme="minorHAnsi"/>
                <w:b/>
                <w:color w:val="009E9A"/>
                <w:sz w:val="22"/>
                <w:szCs w:val="22"/>
              </w:rPr>
            </w:pPr>
            <w:r w:rsidRPr="00E73FF9">
              <w:rPr>
                <w:rFonts w:asciiTheme="minorHAnsi" w:hAnsiTheme="minorHAnsi" w:cstheme="minorHAnsi"/>
                <w:color w:val="009E9A"/>
                <w:sz w:val="20"/>
                <w:szCs w:val="20"/>
              </w:rPr>
              <w:t>1 contact hour (0.1 CEU)</w:t>
            </w:r>
          </w:p>
        </w:tc>
      </w:tr>
      <w:tr w:rsidR="00DB5452" w:rsidRPr="00603A8A" w:rsidTr="00103CD1">
        <w:trPr>
          <w:trHeight w:val="165"/>
          <w:jc w:val="center"/>
        </w:trPr>
        <w:tc>
          <w:tcPr>
            <w:tcW w:w="10435" w:type="dxa"/>
            <w:gridSpan w:val="2"/>
            <w:shd w:val="clear" w:color="auto" w:fill="2E74B5" w:themeFill="accent5" w:themeFillShade="BF"/>
            <w:vAlign w:val="center"/>
          </w:tcPr>
          <w:p w:rsidR="00DB5452" w:rsidRPr="00B87642" w:rsidRDefault="00DB5452" w:rsidP="00103CD1">
            <w:pPr>
              <w:jc w:val="center"/>
              <w:rPr>
                <w:rFonts w:asciiTheme="minorHAnsi" w:hAnsiTheme="minorHAnsi" w:cstheme="minorHAnsi"/>
                <w:b/>
                <w:i/>
                <w:color w:val="009E9A"/>
                <w:sz w:val="22"/>
                <w:szCs w:val="22"/>
              </w:rPr>
            </w:pPr>
            <w:r w:rsidRPr="00B87642">
              <w:rPr>
                <w:rFonts w:asciiTheme="minorHAnsi" w:hAnsiTheme="minorHAnsi" w:cstheme="minorHAnsi"/>
                <w:b/>
                <w:i/>
                <w:color w:val="FFFFFF" w:themeColor="background1"/>
                <w:sz w:val="22"/>
                <w:szCs w:val="22"/>
              </w:rPr>
              <w:t>15 minute break</w:t>
            </w:r>
          </w:p>
        </w:tc>
      </w:tr>
      <w:tr w:rsidR="00DB5452" w:rsidRPr="00603A8A" w:rsidTr="00103CD1">
        <w:trPr>
          <w:trHeight w:val="165"/>
          <w:jc w:val="center"/>
        </w:trPr>
        <w:tc>
          <w:tcPr>
            <w:tcW w:w="2155" w:type="dxa"/>
            <w:shd w:val="clear" w:color="auto" w:fill="auto"/>
            <w:vAlign w:val="center"/>
          </w:tcPr>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7:15 PM -   8:15 PM</w:t>
            </w:r>
          </w:p>
        </w:tc>
        <w:tc>
          <w:tcPr>
            <w:tcW w:w="8280" w:type="dxa"/>
            <w:shd w:val="clear" w:color="auto" w:fill="auto"/>
            <w:vAlign w:val="center"/>
          </w:tcPr>
          <w:p w:rsidR="00DB5452" w:rsidRPr="00E73FF9" w:rsidRDefault="00DB5452" w:rsidP="00103CD1">
            <w:pPr>
              <w:rPr>
                <w:rFonts w:asciiTheme="minorHAnsi" w:hAnsiTheme="minorHAnsi" w:cstheme="minorBidi"/>
                <w:b/>
                <w:bCs/>
                <w:iCs/>
                <w:color w:val="009E9A"/>
                <w:sz w:val="22"/>
                <w:szCs w:val="22"/>
              </w:rPr>
            </w:pPr>
            <w:r w:rsidRPr="00E73FF9">
              <w:rPr>
                <w:rFonts w:asciiTheme="minorHAnsi" w:hAnsiTheme="minorHAnsi" w:cstheme="minorBidi"/>
                <w:b/>
                <w:bCs/>
                <w:iCs/>
                <w:color w:val="009E9A"/>
                <w:sz w:val="22"/>
                <w:szCs w:val="22"/>
              </w:rPr>
              <w:t xml:space="preserve">Tech Track / </w:t>
            </w:r>
            <w:r>
              <w:rPr>
                <w:rFonts w:asciiTheme="minorHAnsi" w:hAnsiTheme="minorHAnsi" w:cstheme="minorBidi"/>
                <w:b/>
                <w:bCs/>
                <w:iCs/>
                <w:color w:val="009E9A"/>
                <w:sz w:val="22"/>
                <w:szCs w:val="22"/>
              </w:rPr>
              <w:t>Medication Safety: Best Practices in Sterile Compounding</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Tiffany Kofroth CPhT, CSPT</w:t>
            </w:r>
            <w:r>
              <w:rPr>
                <w:rFonts w:asciiTheme="minorHAnsi" w:hAnsiTheme="minorHAnsi" w:cstheme="minorHAnsi"/>
                <w:color w:val="009E9A"/>
                <w:sz w:val="20"/>
                <w:szCs w:val="20"/>
              </w:rPr>
              <w:t>, PhTR</w:t>
            </w:r>
          </w:p>
          <w:p w:rsidR="00DB5452" w:rsidRPr="00E73FF9" w:rsidRDefault="00DB5452" w:rsidP="00103CD1">
            <w:pPr>
              <w:rPr>
                <w:rFonts w:asciiTheme="minorHAnsi" w:hAnsiTheme="minorHAnsi" w:cstheme="minorHAnsi"/>
                <w:b/>
                <w:color w:val="009E9A"/>
                <w:sz w:val="22"/>
                <w:szCs w:val="22"/>
              </w:rPr>
            </w:pPr>
            <w:r w:rsidRPr="00E73FF9">
              <w:rPr>
                <w:rFonts w:asciiTheme="minorHAnsi" w:hAnsiTheme="minorHAnsi" w:cstheme="minorHAnsi"/>
                <w:color w:val="009E9A"/>
                <w:sz w:val="20"/>
                <w:szCs w:val="20"/>
              </w:rPr>
              <w:t>1 contact hour (0.1 CEU)</w:t>
            </w:r>
          </w:p>
        </w:tc>
      </w:tr>
    </w:tbl>
    <w:p w:rsidR="00DB5452" w:rsidRPr="00D92097" w:rsidRDefault="00DB5452" w:rsidP="00DB5452">
      <w:pPr>
        <w:rPr>
          <w:sz w:val="2"/>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8280"/>
      </w:tblGrid>
      <w:tr w:rsidR="00DB5452" w:rsidRPr="00603A8A" w:rsidTr="00103CD1">
        <w:trPr>
          <w:trHeight w:val="377"/>
          <w:jc w:val="center"/>
        </w:trPr>
        <w:tc>
          <w:tcPr>
            <w:tcW w:w="10435" w:type="dxa"/>
            <w:gridSpan w:val="2"/>
            <w:tcBorders>
              <w:bottom w:val="single" w:sz="4" w:space="0" w:color="auto"/>
            </w:tcBorders>
            <w:shd w:val="clear" w:color="auto" w:fill="BFBFBF" w:themeFill="background1" w:themeFillShade="BF"/>
            <w:vAlign w:val="center"/>
          </w:tcPr>
          <w:p w:rsidR="00DB5452" w:rsidRPr="00603A8A" w:rsidRDefault="00DB5452" w:rsidP="00103CD1">
            <w:pPr>
              <w:rPr>
                <w:rFonts w:asciiTheme="minorHAnsi" w:hAnsiTheme="minorHAnsi" w:cstheme="minorHAnsi"/>
                <w:b/>
                <w:i/>
                <w:color w:val="C00000"/>
                <w:sz w:val="28"/>
                <w:szCs w:val="28"/>
              </w:rPr>
            </w:pPr>
            <w:r>
              <w:rPr>
                <w:rFonts w:asciiTheme="minorHAnsi" w:hAnsiTheme="minorHAnsi" w:cstheme="minorHAnsi"/>
                <w:b/>
                <w:i/>
                <w:color w:val="C00000"/>
                <w:sz w:val="28"/>
                <w:szCs w:val="28"/>
              </w:rPr>
              <w:t>Wednesday, April 21, 2021</w:t>
            </w:r>
          </w:p>
        </w:tc>
      </w:tr>
      <w:tr w:rsidR="00DB5452" w:rsidRPr="00603A8A" w:rsidTr="00103CD1">
        <w:trPr>
          <w:trHeight w:val="70"/>
          <w:jc w:val="center"/>
        </w:trPr>
        <w:tc>
          <w:tcPr>
            <w:tcW w:w="2155" w:type="dxa"/>
            <w:tcBorders>
              <w:bottom w:val="single" w:sz="4" w:space="0" w:color="auto"/>
            </w:tcBorders>
            <w:shd w:val="clear" w:color="auto" w:fill="auto"/>
            <w:vAlign w:val="center"/>
          </w:tcPr>
          <w:p w:rsidR="00DB5452" w:rsidRPr="0059309B" w:rsidRDefault="00DB5452" w:rsidP="00103CD1">
            <w:pPr>
              <w:rPr>
                <w:rFonts w:asciiTheme="minorHAnsi" w:hAnsiTheme="minorHAnsi" w:cstheme="minorHAnsi"/>
                <w:b/>
              </w:rPr>
            </w:pPr>
            <w:r w:rsidRPr="0059309B">
              <w:rPr>
                <w:rFonts w:asciiTheme="minorHAnsi" w:hAnsiTheme="minorHAnsi" w:cstheme="minorHAnsi"/>
                <w:b/>
              </w:rPr>
              <w:t>Time</w:t>
            </w:r>
          </w:p>
        </w:tc>
        <w:tc>
          <w:tcPr>
            <w:tcW w:w="8280" w:type="dxa"/>
            <w:tcBorders>
              <w:bottom w:val="single" w:sz="4" w:space="0" w:color="auto"/>
            </w:tcBorders>
            <w:shd w:val="clear" w:color="auto" w:fill="auto"/>
            <w:vAlign w:val="center"/>
          </w:tcPr>
          <w:p w:rsidR="00DB5452" w:rsidRPr="0059309B" w:rsidRDefault="00DB5452" w:rsidP="00103CD1">
            <w:pPr>
              <w:rPr>
                <w:rFonts w:asciiTheme="minorHAnsi" w:hAnsiTheme="minorHAnsi" w:cstheme="minorHAnsi"/>
                <w:b/>
              </w:rPr>
            </w:pPr>
            <w:r w:rsidRPr="0059309B">
              <w:rPr>
                <w:rFonts w:asciiTheme="minorHAnsi" w:hAnsiTheme="minorHAnsi" w:cstheme="minorHAnsi"/>
                <w:b/>
              </w:rPr>
              <w:t>Activity/Topic</w:t>
            </w:r>
          </w:p>
        </w:tc>
      </w:tr>
      <w:tr w:rsidR="00DB5452" w:rsidRPr="00603A8A" w:rsidTr="00103CD1">
        <w:trPr>
          <w:jc w:val="center"/>
        </w:trPr>
        <w:tc>
          <w:tcPr>
            <w:tcW w:w="2155" w:type="dxa"/>
            <w:shd w:val="clear" w:color="auto" w:fill="auto"/>
            <w:vAlign w:val="center"/>
          </w:tcPr>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12:00 PM -   1:00 PM</w:t>
            </w:r>
          </w:p>
        </w:tc>
        <w:tc>
          <w:tcPr>
            <w:tcW w:w="8280" w:type="dxa"/>
            <w:shd w:val="clear" w:color="auto" w:fill="auto"/>
            <w:vAlign w:val="center"/>
          </w:tcPr>
          <w:p w:rsidR="00DB5452" w:rsidRPr="00E73FF9" w:rsidRDefault="00DB5452" w:rsidP="00103CD1">
            <w:pPr>
              <w:rPr>
                <w:rFonts w:asciiTheme="minorHAnsi" w:hAnsiTheme="minorHAnsi" w:cstheme="minorHAnsi"/>
                <w:b/>
                <w:color w:val="009E9A"/>
                <w:sz w:val="22"/>
                <w:szCs w:val="22"/>
              </w:rPr>
            </w:pPr>
            <w:r w:rsidRPr="00E73FF9">
              <w:rPr>
                <w:rFonts w:asciiTheme="minorHAnsi" w:hAnsiTheme="minorHAnsi" w:cstheme="minorHAnsi"/>
                <w:b/>
                <w:color w:val="009E9A"/>
                <w:sz w:val="22"/>
                <w:szCs w:val="22"/>
              </w:rPr>
              <w:t>Jeopardy! Antimicrobial Stewardship Edition</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Yuman (Yumi) Lee, PharmD, BCIDP</w:t>
            </w:r>
            <w:r>
              <w:rPr>
                <w:rFonts w:asciiTheme="minorHAnsi" w:hAnsiTheme="minorHAnsi" w:cstheme="minorHAnsi"/>
                <w:color w:val="009E9A"/>
                <w:sz w:val="20"/>
                <w:szCs w:val="20"/>
              </w:rPr>
              <w:t>, AAHIVP</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Julia Sessa, PharmD, BCIDP</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1 contact hour (0.1 CEU)</w:t>
            </w:r>
          </w:p>
        </w:tc>
      </w:tr>
      <w:tr w:rsidR="00DB5452" w:rsidRPr="00603A8A" w:rsidTr="00103CD1">
        <w:trPr>
          <w:jc w:val="center"/>
        </w:trPr>
        <w:tc>
          <w:tcPr>
            <w:tcW w:w="2155" w:type="dxa"/>
            <w:shd w:val="clear" w:color="auto" w:fill="auto"/>
            <w:vAlign w:val="center"/>
          </w:tcPr>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5:00 PM -   6:30 PM</w:t>
            </w:r>
          </w:p>
        </w:tc>
        <w:tc>
          <w:tcPr>
            <w:tcW w:w="8280" w:type="dxa"/>
            <w:shd w:val="clear" w:color="auto" w:fill="auto"/>
            <w:vAlign w:val="center"/>
          </w:tcPr>
          <w:p w:rsidR="00DB5452" w:rsidRPr="00E73FF9" w:rsidRDefault="00DB5452" w:rsidP="00103CD1">
            <w:pPr>
              <w:rPr>
                <w:rFonts w:asciiTheme="minorHAnsi" w:hAnsiTheme="minorHAnsi" w:cstheme="minorHAnsi"/>
                <w:b/>
                <w:color w:val="009E9A"/>
                <w:sz w:val="22"/>
                <w:szCs w:val="22"/>
              </w:rPr>
            </w:pPr>
            <w:r w:rsidRPr="00E73FF9">
              <w:rPr>
                <w:rFonts w:asciiTheme="minorHAnsi" w:hAnsiTheme="minorHAnsi" w:cstheme="minorHAnsi"/>
                <w:b/>
                <w:color w:val="009E9A"/>
                <w:sz w:val="22"/>
                <w:szCs w:val="22"/>
              </w:rPr>
              <w:t>Advocacy Track / Pharmacy Technician Law</w:t>
            </w:r>
          </w:p>
          <w:p w:rsidR="00DB5452" w:rsidRPr="00E73FF9" w:rsidRDefault="00DB5452" w:rsidP="00103CD1">
            <w:pPr>
              <w:rPr>
                <w:rFonts w:asciiTheme="minorHAnsi" w:hAnsiTheme="minorHAnsi" w:cstheme="minorHAnsi"/>
                <w:b/>
                <w:color w:val="009E9A"/>
                <w:sz w:val="22"/>
                <w:szCs w:val="22"/>
              </w:rPr>
            </w:pPr>
            <w:r w:rsidRPr="00E73FF9">
              <w:rPr>
                <w:rFonts w:asciiTheme="minorHAnsi" w:hAnsiTheme="minorHAnsi" w:cstheme="minorHAnsi"/>
                <w:b/>
                <w:color w:val="009E9A"/>
                <w:sz w:val="22"/>
                <w:szCs w:val="22"/>
              </w:rPr>
              <w:t>Pharmacy Technician Oversight: New York’s Journey to the 20</w:t>
            </w:r>
            <w:r w:rsidRPr="00E73FF9">
              <w:rPr>
                <w:rFonts w:asciiTheme="minorHAnsi" w:hAnsiTheme="minorHAnsi" w:cstheme="minorHAnsi"/>
                <w:b/>
                <w:color w:val="009E9A"/>
                <w:sz w:val="22"/>
                <w:szCs w:val="22"/>
                <w:vertAlign w:val="superscript"/>
              </w:rPr>
              <w:t>th</w:t>
            </w:r>
            <w:r w:rsidRPr="00E73FF9">
              <w:rPr>
                <w:rFonts w:asciiTheme="minorHAnsi" w:hAnsiTheme="minorHAnsi" w:cstheme="minorHAnsi"/>
                <w:b/>
                <w:color w:val="009E9A"/>
                <w:sz w:val="22"/>
                <w:szCs w:val="22"/>
              </w:rPr>
              <w:t xml:space="preserve"> Century and Where We Go From Here</w:t>
            </w:r>
          </w:p>
          <w:p w:rsidR="00DB5452" w:rsidRPr="00E73FF9" w:rsidRDefault="00DB5452" w:rsidP="00103CD1">
            <w:pPr>
              <w:rPr>
                <w:rFonts w:asciiTheme="minorHAnsi" w:hAnsiTheme="minorHAnsi" w:cstheme="minorHAnsi"/>
                <w:color w:val="009E9A"/>
                <w:sz w:val="21"/>
                <w:szCs w:val="22"/>
              </w:rPr>
            </w:pPr>
            <w:r w:rsidRPr="00E73FF9">
              <w:rPr>
                <w:rFonts w:asciiTheme="minorHAnsi" w:hAnsiTheme="minorHAnsi" w:cstheme="minorHAnsi"/>
                <w:color w:val="009E9A"/>
                <w:sz w:val="21"/>
                <w:szCs w:val="22"/>
              </w:rPr>
              <w:t>A</w:t>
            </w:r>
            <w:r>
              <w:rPr>
                <w:rFonts w:asciiTheme="minorHAnsi" w:hAnsiTheme="minorHAnsi" w:cstheme="minorHAnsi"/>
                <w:color w:val="009E9A"/>
                <w:sz w:val="21"/>
                <w:szCs w:val="22"/>
              </w:rPr>
              <w:t>ndrew Kaplan, PharmD, BCPS</w:t>
            </w:r>
          </w:p>
          <w:p w:rsidR="00DB5452" w:rsidRPr="00E73FF9" w:rsidRDefault="00DB5452" w:rsidP="00103CD1">
            <w:pPr>
              <w:rPr>
                <w:rFonts w:asciiTheme="minorHAnsi" w:hAnsiTheme="minorHAnsi" w:cstheme="minorHAnsi"/>
                <w:color w:val="009E9A"/>
                <w:sz w:val="21"/>
                <w:szCs w:val="22"/>
              </w:rPr>
            </w:pPr>
            <w:r w:rsidRPr="00E73FF9">
              <w:rPr>
                <w:rFonts w:asciiTheme="minorHAnsi" w:hAnsiTheme="minorHAnsi" w:cstheme="minorHAnsi"/>
                <w:color w:val="009E9A"/>
                <w:sz w:val="21"/>
                <w:szCs w:val="22"/>
              </w:rPr>
              <w:t>Curtis Haas, PharmD, FCCP</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1.5 contact hour (0.15 CEU)</w:t>
            </w:r>
          </w:p>
        </w:tc>
      </w:tr>
      <w:tr w:rsidR="00DB5452" w:rsidRPr="00603A8A" w:rsidTr="00103CD1">
        <w:trPr>
          <w:trHeight w:val="165"/>
          <w:jc w:val="center"/>
        </w:trPr>
        <w:tc>
          <w:tcPr>
            <w:tcW w:w="2155" w:type="dxa"/>
            <w:shd w:val="clear" w:color="auto" w:fill="auto"/>
            <w:vAlign w:val="center"/>
          </w:tcPr>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6:30 PM -   7:30 PM</w:t>
            </w:r>
          </w:p>
        </w:tc>
        <w:tc>
          <w:tcPr>
            <w:tcW w:w="8280" w:type="dxa"/>
            <w:shd w:val="clear" w:color="auto" w:fill="auto"/>
            <w:vAlign w:val="center"/>
          </w:tcPr>
          <w:p w:rsidR="00DB5452" w:rsidRPr="00E73FF9" w:rsidRDefault="00DB5452" w:rsidP="00103CD1">
            <w:pPr>
              <w:rPr>
                <w:rFonts w:asciiTheme="minorHAnsi" w:hAnsiTheme="minorHAnsi" w:cstheme="minorHAnsi"/>
                <w:b/>
                <w:color w:val="009E9A"/>
                <w:sz w:val="22"/>
                <w:szCs w:val="22"/>
              </w:rPr>
            </w:pPr>
            <w:r w:rsidRPr="00E73FF9">
              <w:rPr>
                <w:rFonts w:asciiTheme="minorHAnsi" w:hAnsiTheme="minorHAnsi" w:cstheme="minorHAnsi"/>
                <w:b/>
                <w:color w:val="009E9A"/>
                <w:sz w:val="22"/>
                <w:szCs w:val="22"/>
              </w:rPr>
              <w:t>Advocacy Track / Advocacy During a Pandemic</w:t>
            </w:r>
            <w:r>
              <w:rPr>
                <w:rFonts w:asciiTheme="minorHAnsi" w:hAnsiTheme="minorHAnsi" w:cstheme="minorHAnsi"/>
                <w:b/>
                <w:color w:val="009E9A"/>
                <w:sz w:val="22"/>
                <w:szCs w:val="22"/>
              </w:rPr>
              <w:t>: Keeping our Voices Heard</w:t>
            </w:r>
          </w:p>
          <w:p w:rsidR="00DB5452" w:rsidRPr="00E73FF9" w:rsidRDefault="00DB5452" w:rsidP="00103CD1">
            <w:pPr>
              <w:rPr>
                <w:rFonts w:asciiTheme="minorHAnsi" w:hAnsiTheme="minorHAnsi" w:cstheme="minorHAnsi"/>
                <w:color w:val="009E9A"/>
                <w:sz w:val="21"/>
                <w:szCs w:val="22"/>
              </w:rPr>
            </w:pPr>
            <w:r w:rsidRPr="00E73FF9">
              <w:rPr>
                <w:rFonts w:asciiTheme="minorHAnsi" w:hAnsiTheme="minorHAnsi" w:cstheme="minorHAnsi"/>
                <w:color w:val="009E9A"/>
                <w:sz w:val="21"/>
                <w:szCs w:val="22"/>
              </w:rPr>
              <w:t>Karen Berg</w:t>
            </w:r>
            <w:r>
              <w:rPr>
                <w:rFonts w:asciiTheme="minorHAnsi" w:hAnsiTheme="minorHAnsi" w:cstheme="minorHAnsi"/>
                <w:color w:val="009E9A"/>
                <w:sz w:val="21"/>
                <w:szCs w:val="22"/>
              </w:rPr>
              <w:t xml:space="preserve">er, PharmD, FASHP, FCCM, BCPS, </w:t>
            </w:r>
            <w:r w:rsidRPr="00E73FF9">
              <w:rPr>
                <w:rFonts w:asciiTheme="minorHAnsi" w:hAnsiTheme="minorHAnsi" w:cstheme="minorHAnsi"/>
                <w:color w:val="009E9A"/>
                <w:sz w:val="21"/>
                <w:szCs w:val="22"/>
              </w:rPr>
              <w:t>BCCCP</w:t>
            </w:r>
          </w:p>
          <w:p w:rsidR="00DB5452" w:rsidRPr="00E73FF9" w:rsidRDefault="00DB5452" w:rsidP="00103CD1">
            <w:pPr>
              <w:rPr>
                <w:rFonts w:asciiTheme="minorHAnsi" w:hAnsiTheme="minorHAnsi" w:cstheme="minorHAnsi"/>
                <w:color w:val="009E9A"/>
                <w:sz w:val="21"/>
                <w:szCs w:val="22"/>
              </w:rPr>
            </w:pPr>
            <w:r w:rsidRPr="00E73FF9">
              <w:rPr>
                <w:rFonts w:asciiTheme="minorHAnsi" w:hAnsiTheme="minorHAnsi" w:cstheme="minorHAnsi"/>
                <w:color w:val="009E9A"/>
                <w:sz w:val="21"/>
                <w:szCs w:val="22"/>
              </w:rPr>
              <w:t>A</w:t>
            </w:r>
            <w:r>
              <w:rPr>
                <w:rFonts w:asciiTheme="minorHAnsi" w:hAnsiTheme="minorHAnsi" w:cstheme="minorHAnsi"/>
                <w:color w:val="009E9A"/>
                <w:sz w:val="21"/>
                <w:szCs w:val="22"/>
              </w:rPr>
              <w:t>ndrew Kaplan, PharmD, BCPS</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1 contact hour (0.1 CEU)</w:t>
            </w:r>
          </w:p>
        </w:tc>
      </w:tr>
      <w:tr w:rsidR="00DB5452" w:rsidRPr="00603A8A" w:rsidTr="00103CD1">
        <w:trPr>
          <w:trHeight w:val="377"/>
          <w:jc w:val="center"/>
        </w:trPr>
        <w:tc>
          <w:tcPr>
            <w:tcW w:w="10435" w:type="dxa"/>
            <w:gridSpan w:val="2"/>
            <w:tcBorders>
              <w:bottom w:val="single" w:sz="4" w:space="0" w:color="auto"/>
            </w:tcBorders>
            <w:shd w:val="clear" w:color="auto" w:fill="BFBFBF" w:themeFill="background1" w:themeFillShade="BF"/>
            <w:vAlign w:val="center"/>
          </w:tcPr>
          <w:p w:rsidR="00DB5452" w:rsidRPr="00603A8A" w:rsidRDefault="00DB5452" w:rsidP="00103CD1">
            <w:pPr>
              <w:rPr>
                <w:rFonts w:asciiTheme="minorHAnsi" w:hAnsiTheme="minorHAnsi" w:cstheme="minorHAnsi"/>
                <w:b/>
                <w:i/>
                <w:color w:val="C00000"/>
                <w:sz w:val="28"/>
                <w:szCs w:val="28"/>
              </w:rPr>
            </w:pPr>
            <w:r>
              <w:rPr>
                <w:rFonts w:asciiTheme="minorHAnsi" w:hAnsiTheme="minorHAnsi" w:cstheme="minorHAnsi"/>
                <w:b/>
                <w:i/>
                <w:color w:val="C00000"/>
                <w:sz w:val="28"/>
                <w:szCs w:val="28"/>
              </w:rPr>
              <w:t>Thursday, April 22, 2021</w:t>
            </w:r>
          </w:p>
        </w:tc>
      </w:tr>
      <w:tr w:rsidR="00DB5452" w:rsidRPr="00603A8A" w:rsidTr="00103CD1">
        <w:trPr>
          <w:trHeight w:val="70"/>
          <w:jc w:val="center"/>
        </w:trPr>
        <w:tc>
          <w:tcPr>
            <w:tcW w:w="2155" w:type="dxa"/>
            <w:tcBorders>
              <w:bottom w:val="single" w:sz="4" w:space="0" w:color="auto"/>
            </w:tcBorders>
            <w:shd w:val="clear" w:color="auto" w:fill="auto"/>
            <w:vAlign w:val="center"/>
          </w:tcPr>
          <w:p w:rsidR="00DB5452" w:rsidRPr="0059309B" w:rsidRDefault="00DB5452" w:rsidP="00103CD1">
            <w:pPr>
              <w:rPr>
                <w:rFonts w:asciiTheme="minorHAnsi" w:hAnsiTheme="minorHAnsi" w:cstheme="minorHAnsi"/>
                <w:b/>
              </w:rPr>
            </w:pPr>
            <w:r w:rsidRPr="0059309B">
              <w:rPr>
                <w:rFonts w:asciiTheme="minorHAnsi" w:hAnsiTheme="minorHAnsi" w:cstheme="minorHAnsi"/>
                <w:b/>
              </w:rPr>
              <w:t>Time</w:t>
            </w:r>
          </w:p>
        </w:tc>
        <w:tc>
          <w:tcPr>
            <w:tcW w:w="8280" w:type="dxa"/>
            <w:tcBorders>
              <w:bottom w:val="single" w:sz="4" w:space="0" w:color="auto"/>
            </w:tcBorders>
            <w:shd w:val="clear" w:color="auto" w:fill="auto"/>
            <w:vAlign w:val="center"/>
          </w:tcPr>
          <w:p w:rsidR="00DB5452" w:rsidRPr="0059309B" w:rsidRDefault="00DB5452" w:rsidP="00103CD1">
            <w:pPr>
              <w:rPr>
                <w:rFonts w:asciiTheme="minorHAnsi" w:hAnsiTheme="minorHAnsi" w:cstheme="minorHAnsi"/>
                <w:b/>
              </w:rPr>
            </w:pPr>
            <w:r w:rsidRPr="0059309B">
              <w:rPr>
                <w:rFonts w:asciiTheme="minorHAnsi" w:hAnsiTheme="minorHAnsi" w:cstheme="minorHAnsi"/>
                <w:b/>
              </w:rPr>
              <w:t>Activity/Topic</w:t>
            </w:r>
          </w:p>
        </w:tc>
      </w:tr>
      <w:tr w:rsidR="00DB5452" w:rsidRPr="00603A8A" w:rsidTr="00103CD1">
        <w:trPr>
          <w:jc w:val="center"/>
        </w:trPr>
        <w:tc>
          <w:tcPr>
            <w:tcW w:w="2155" w:type="dxa"/>
            <w:shd w:val="clear" w:color="auto" w:fill="auto"/>
            <w:vAlign w:val="center"/>
          </w:tcPr>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1:00 PM -   2:00 PM</w:t>
            </w:r>
          </w:p>
        </w:tc>
        <w:tc>
          <w:tcPr>
            <w:tcW w:w="8280" w:type="dxa"/>
            <w:shd w:val="clear" w:color="auto" w:fill="auto"/>
            <w:vAlign w:val="center"/>
          </w:tcPr>
          <w:p w:rsidR="00DB5452" w:rsidRPr="00E73FF9" w:rsidRDefault="00DB5452" w:rsidP="00103CD1">
            <w:pPr>
              <w:rPr>
                <w:rFonts w:asciiTheme="minorHAnsi" w:hAnsiTheme="minorHAnsi" w:cstheme="minorHAnsi"/>
                <w:b/>
                <w:color w:val="009E9A"/>
                <w:sz w:val="22"/>
                <w:szCs w:val="22"/>
              </w:rPr>
            </w:pPr>
            <w:r w:rsidRPr="00E73FF9">
              <w:rPr>
                <w:rFonts w:asciiTheme="minorHAnsi" w:hAnsiTheme="minorHAnsi" w:cstheme="minorHAnsi"/>
                <w:b/>
                <w:color w:val="009E9A"/>
                <w:sz w:val="22"/>
                <w:szCs w:val="22"/>
              </w:rPr>
              <w:t xml:space="preserve">An Oncology Mouthful: Updates and Pearls for Oral Oncolytics </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Peter Campbell, PharmD, BCOP</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1 contact hour (0.1 CEU)</w:t>
            </w:r>
          </w:p>
        </w:tc>
      </w:tr>
      <w:tr w:rsidR="00DB5452" w:rsidRPr="00603A8A" w:rsidTr="00103CD1">
        <w:trPr>
          <w:jc w:val="center"/>
        </w:trPr>
        <w:tc>
          <w:tcPr>
            <w:tcW w:w="2155" w:type="dxa"/>
            <w:shd w:val="clear" w:color="auto" w:fill="auto"/>
            <w:vAlign w:val="center"/>
          </w:tcPr>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2:00 PM -   3:00 PM</w:t>
            </w:r>
          </w:p>
        </w:tc>
        <w:tc>
          <w:tcPr>
            <w:tcW w:w="8280" w:type="dxa"/>
            <w:shd w:val="clear" w:color="auto" w:fill="auto"/>
            <w:vAlign w:val="center"/>
          </w:tcPr>
          <w:p w:rsidR="00DB5452" w:rsidRPr="00E73FF9" w:rsidRDefault="00DB5452" w:rsidP="00103CD1">
            <w:pPr>
              <w:rPr>
                <w:rFonts w:asciiTheme="minorHAnsi" w:hAnsiTheme="minorHAnsi" w:cstheme="minorHAnsi"/>
                <w:b/>
                <w:color w:val="009E9A"/>
                <w:sz w:val="22"/>
                <w:szCs w:val="22"/>
              </w:rPr>
            </w:pPr>
            <w:r w:rsidRPr="00E73FF9">
              <w:rPr>
                <w:rFonts w:asciiTheme="minorHAnsi" w:hAnsiTheme="minorHAnsi" w:cstheme="minorHAnsi"/>
                <w:b/>
                <w:color w:val="009E9A"/>
                <w:sz w:val="22"/>
                <w:szCs w:val="22"/>
              </w:rPr>
              <w:t>Walking the Pain Management Line between Palliative and Hospice Care</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Jeffrey J. Bettinger, PharmD</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1 contact hour (0.1 CEU)</w:t>
            </w:r>
          </w:p>
        </w:tc>
      </w:tr>
      <w:tr w:rsidR="00DB5452" w:rsidRPr="00603A8A" w:rsidTr="00103CD1">
        <w:trPr>
          <w:jc w:val="center"/>
        </w:trPr>
        <w:tc>
          <w:tcPr>
            <w:tcW w:w="10435" w:type="dxa"/>
            <w:gridSpan w:val="2"/>
            <w:shd w:val="clear" w:color="auto" w:fill="2E74B5" w:themeFill="accent5" w:themeFillShade="BF"/>
            <w:vAlign w:val="center"/>
          </w:tcPr>
          <w:p w:rsidR="00DB5452" w:rsidRPr="00E73FF9" w:rsidRDefault="00DB5452" w:rsidP="00103CD1">
            <w:pPr>
              <w:jc w:val="center"/>
              <w:rPr>
                <w:rFonts w:asciiTheme="minorHAnsi" w:hAnsiTheme="minorHAnsi" w:cstheme="minorHAnsi"/>
                <w:b/>
                <w:i/>
                <w:color w:val="FFFFFF" w:themeColor="background1"/>
                <w:sz w:val="22"/>
                <w:szCs w:val="22"/>
              </w:rPr>
            </w:pPr>
            <w:r w:rsidRPr="00E73FF9">
              <w:rPr>
                <w:rFonts w:asciiTheme="minorHAnsi" w:hAnsiTheme="minorHAnsi" w:cstheme="minorHAnsi"/>
                <w:b/>
                <w:i/>
                <w:color w:val="FFFFFF" w:themeColor="background1"/>
                <w:sz w:val="22"/>
                <w:szCs w:val="22"/>
              </w:rPr>
              <w:t>15 minute break</w:t>
            </w:r>
          </w:p>
        </w:tc>
      </w:tr>
      <w:tr w:rsidR="00DB5452" w:rsidRPr="00603A8A" w:rsidTr="00103CD1">
        <w:trPr>
          <w:trHeight w:val="755"/>
          <w:jc w:val="center"/>
        </w:trPr>
        <w:tc>
          <w:tcPr>
            <w:tcW w:w="2155" w:type="dxa"/>
            <w:shd w:val="clear" w:color="auto" w:fill="auto"/>
            <w:vAlign w:val="center"/>
          </w:tcPr>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3:15 PM -   4:15 PM</w:t>
            </w:r>
          </w:p>
        </w:tc>
        <w:tc>
          <w:tcPr>
            <w:tcW w:w="8280" w:type="dxa"/>
            <w:tcBorders>
              <w:bottom w:val="single" w:sz="4" w:space="0" w:color="auto"/>
            </w:tcBorders>
            <w:shd w:val="clear" w:color="auto" w:fill="auto"/>
            <w:vAlign w:val="center"/>
          </w:tcPr>
          <w:p w:rsidR="00DB5452" w:rsidRPr="00E73FF9" w:rsidRDefault="00DB5452" w:rsidP="00103CD1">
            <w:pPr>
              <w:rPr>
                <w:rFonts w:asciiTheme="minorHAnsi" w:hAnsiTheme="minorHAnsi" w:cstheme="minorHAnsi"/>
                <w:b/>
                <w:color w:val="009E9A"/>
                <w:sz w:val="22"/>
                <w:szCs w:val="22"/>
              </w:rPr>
            </w:pPr>
            <w:r w:rsidRPr="00E73FF9">
              <w:rPr>
                <w:rFonts w:asciiTheme="minorHAnsi" w:hAnsiTheme="minorHAnsi" w:cstheme="minorHAnsi"/>
                <w:b/>
                <w:color w:val="009E9A"/>
                <w:sz w:val="22"/>
                <w:szCs w:val="22"/>
              </w:rPr>
              <w:t>Beyond the Pharmacy: Addressing Patient Overwhelm with Patient Advocacy</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Stacie Lampkin, PharmD, BCPPS, BCPA, AE-C, CA</w:t>
            </w:r>
          </w:p>
          <w:p w:rsidR="00DB5452" w:rsidRPr="00E73FF9"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1 contact hour (0.1 CEU)</w:t>
            </w:r>
          </w:p>
        </w:tc>
      </w:tr>
    </w:tbl>
    <w:p w:rsidR="00DB5452" w:rsidRPr="00D92097" w:rsidRDefault="00DB5452" w:rsidP="00DB5452">
      <w:pPr>
        <w:rPr>
          <w:sz w:val="2"/>
          <w:szCs w:val="1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8285"/>
      </w:tblGrid>
      <w:tr w:rsidR="00DB5452" w:rsidRPr="00603A8A" w:rsidTr="00103CD1">
        <w:trPr>
          <w:trHeight w:val="215"/>
          <w:jc w:val="center"/>
        </w:trPr>
        <w:tc>
          <w:tcPr>
            <w:tcW w:w="10440" w:type="dxa"/>
            <w:gridSpan w:val="2"/>
            <w:tcBorders>
              <w:bottom w:val="single" w:sz="4" w:space="0" w:color="auto"/>
            </w:tcBorders>
            <w:shd w:val="clear" w:color="auto" w:fill="BFBFBF" w:themeFill="background1" w:themeFillShade="BF"/>
            <w:vAlign w:val="center"/>
          </w:tcPr>
          <w:p w:rsidR="00DB5452" w:rsidRPr="00603A8A" w:rsidRDefault="00DB5452" w:rsidP="00103CD1">
            <w:pPr>
              <w:rPr>
                <w:rFonts w:asciiTheme="minorHAnsi" w:hAnsiTheme="minorHAnsi" w:cstheme="minorHAnsi"/>
                <w:b/>
                <w:i/>
                <w:color w:val="C00000"/>
                <w:sz w:val="28"/>
                <w:szCs w:val="28"/>
              </w:rPr>
            </w:pPr>
            <w:r>
              <w:rPr>
                <w:rFonts w:asciiTheme="minorHAnsi" w:hAnsiTheme="minorHAnsi" w:cstheme="minorHAnsi"/>
                <w:b/>
                <w:i/>
                <w:color w:val="C00000"/>
                <w:sz w:val="28"/>
                <w:szCs w:val="28"/>
              </w:rPr>
              <w:t>Friday, April 23, 2021</w:t>
            </w:r>
          </w:p>
        </w:tc>
      </w:tr>
      <w:tr w:rsidR="00DB5452" w:rsidRPr="00603A8A" w:rsidTr="00103CD1">
        <w:trPr>
          <w:trHeight w:val="70"/>
          <w:jc w:val="center"/>
        </w:trPr>
        <w:tc>
          <w:tcPr>
            <w:tcW w:w="2155" w:type="dxa"/>
            <w:tcBorders>
              <w:bottom w:val="single" w:sz="4" w:space="0" w:color="auto"/>
            </w:tcBorders>
            <w:shd w:val="clear" w:color="auto" w:fill="auto"/>
            <w:vAlign w:val="center"/>
          </w:tcPr>
          <w:p w:rsidR="00DB5452" w:rsidRPr="0059309B" w:rsidRDefault="00DB5452" w:rsidP="00103CD1">
            <w:pPr>
              <w:rPr>
                <w:rFonts w:asciiTheme="minorHAnsi" w:hAnsiTheme="minorHAnsi" w:cstheme="minorHAnsi"/>
                <w:b/>
              </w:rPr>
            </w:pPr>
            <w:r w:rsidRPr="0059309B">
              <w:rPr>
                <w:rFonts w:asciiTheme="minorHAnsi" w:hAnsiTheme="minorHAnsi" w:cstheme="minorHAnsi"/>
                <w:b/>
              </w:rPr>
              <w:t>Time</w:t>
            </w:r>
          </w:p>
        </w:tc>
        <w:tc>
          <w:tcPr>
            <w:tcW w:w="8285" w:type="dxa"/>
            <w:tcBorders>
              <w:bottom w:val="single" w:sz="4" w:space="0" w:color="auto"/>
            </w:tcBorders>
            <w:shd w:val="clear" w:color="auto" w:fill="auto"/>
            <w:vAlign w:val="center"/>
          </w:tcPr>
          <w:p w:rsidR="00DB5452" w:rsidRPr="0059309B" w:rsidRDefault="00DB5452" w:rsidP="00103CD1">
            <w:pPr>
              <w:rPr>
                <w:rFonts w:asciiTheme="minorHAnsi" w:hAnsiTheme="minorHAnsi" w:cstheme="minorHAnsi"/>
                <w:b/>
              </w:rPr>
            </w:pPr>
            <w:r w:rsidRPr="0059309B">
              <w:rPr>
                <w:rFonts w:asciiTheme="minorHAnsi" w:hAnsiTheme="minorHAnsi" w:cstheme="minorHAnsi"/>
                <w:b/>
              </w:rPr>
              <w:t>Activity/Topic</w:t>
            </w:r>
          </w:p>
        </w:tc>
      </w:tr>
      <w:tr w:rsidR="00DB5452" w:rsidRPr="00603A8A" w:rsidTr="00103CD1">
        <w:trPr>
          <w:jc w:val="center"/>
        </w:trPr>
        <w:tc>
          <w:tcPr>
            <w:tcW w:w="2155" w:type="dxa"/>
            <w:shd w:val="clear" w:color="auto" w:fill="auto"/>
            <w:vAlign w:val="center"/>
          </w:tcPr>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9:00 AM - 10:00 AM</w:t>
            </w:r>
          </w:p>
        </w:tc>
        <w:tc>
          <w:tcPr>
            <w:tcW w:w="8285" w:type="dxa"/>
            <w:shd w:val="clear" w:color="auto" w:fill="auto"/>
            <w:vAlign w:val="center"/>
          </w:tcPr>
          <w:p w:rsidR="00DB5452" w:rsidRPr="00E73FF9" w:rsidRDefault="00DB5452" w:rsidP="00103CD1">
            <w:pPr>
              <w:rPr>
                <w:rFonts w:asciiTheme="minorHAnsi" w:hAnsiTheme="minorHAnsi" w:cstheme="minorBidi"/>
                <w:b/>
                <w:bCs/>
                <w:iCs/>
                <w:color w:val="009E9A"/>
                <w:sz w:val="22"/>
                <w:szCs w:val="22"/>
              </w:rPr>
            </w:pPr>
            <w:r w:rsidRPr="00E73FF9">
              <w:rPr>
                <w:rFonts w:asciiTheme="minorHAnsi" w:hAnsiTheme="minorHAnsi" w:cstheme="minorBidi"/>
                <w:b/>
                <w:bCs/>
                <w:iCs/>
                <w:color w:val="009E9A"/>
                <w:sz w:val="22"/>
                <w:szCs w:val="22"/>
              </w:rPr>
              <w:t xml:space="preserve">Diversity and Inclusion </w:t>
            </w:r>
          </w:p>
          <w:p w:rsidR="00DB5452" w:rsidRDefault="00DB5452" w:rsidP="00103CD1">
            <w:pPr>
              <w:rPr>
                <w:rFonts w:asciiTheme="minorHAnsi" w:hAnsiTheme="minorHAnsi" w:cstheme="minorHAnsi"/>
                <w:color w:val="009E9A"/>
                <w:sz w:val="20"/>
                <w:szCs w:val="20"/>
              </w:rPr>
            </w:pPr>
            <w:r w:rsidRPr="00E73FF9">
              <w:rPr>
                <w:rFonts w:asciiTheme="minorHAnsi" w:hAnsiTheme="minorHAnsi" w:cstheme="minorHAnsi"/>
                <w:color w:val="009E9A"/>
                <w:sz w:val="20"/>
                <w:szCs w:val="20"/>
              </w:rPr>
              <w:t>Manouchkathe Cassagnol, Pharm.D., BCPS, BCCP, CTTS, FACC, FAHA</w:t>
            </w:r>
          </w:p>
          <w:p w:rsidR="00DB5452" w:rsidRPr="00E73FF9" w:rsidRDefault="00DB5452" w:rsidP="00103CD1">
            <w:pPr>
              <w:rPr>
                <w:rFonts w:asciiTheme="minorHAnsi" w:hAnsiTheme="minorHAnsi" w:cstheme="minorHAnsi"/>
                <w:color w:val="009E9A"/>
                <w:sz w:val="20"/>
                <w:szCs w:val="20"/>
              </w:rPr>
            </w:pPr>
            <w:r>
              <w:rPr>
                <w:rFonts w:asciiTheme="minorHAnsi" w:hAnsiTheme="minorHAnsi" w:cstheme="minorHAnsi"/>
                <w:color w:val="009E9A"/>
                <w:sz w:val="20"/>
                <w:szCs w:val="20"/>
              </w:rPr>
              <w:t>Nada Llewellyn</w:t>
            </w:r>
          </w:p>
          <w:p w:rsidR="00DB5452" w:rsidRPr="00E73FF9" w:rsidRDefault="00DB5452" w:rsidP="00103CD1">
            <w:pPr>
              <w:rPr>
                <w:rFonts w:asciiTheme="minorHAnsi" w:hAnsiTheme="minorHAnsi" w:cstheme="minorHAnsi"/>
                <w:b/>
                <w:bCs/>
                <w:i/>
                <w:iCs/>
                <w:color w:val="009E9A"/>
                <w:sz w:val="20"/>
                <w:szCs w:val="20"/>
              </w:rPr>
            </w:pPr>
            <w:r w:rsidRPr="00E73FF9">
              <w:rPr>
                <w:rFonts w:asciiTheme="minorHAnsi" w:hAnsiTheme="minorHAnsi" w:cstheme="minorBidi"/>
                <w:bCs/>
                <w:iCs/>
                <w:color w:val="009E9A"/>
                <w:sz w:val="20"/>
                <w:szCs w:val="20"/>
              </w:rPr>
              <w:t>1 contact hour (0.1 CEU)</w:t>
            </w:r>
          </w:p>
        </w:tc>
      </w:tr>
      <w:tr w:rsidR="00DB5452" w:rsidRPr="00603A8A" w:rsidTr="00103CD1">
        <w:trPr>
          <w:jc w:val="center"/>
        </w:trPr>
        <w:tc>
          <w:tcPr>
            <w:tcW w:w="2155" w:type="dxa"/>
            <w:shd w:val="clear" w:color="auto" w:fill="auto"/>
            <w:vAlign w:val="center"/>
          </w:tcPr>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10:00 AM - 11:00 AM</w:t>
            </w:r>
          </w:p>
        </w:tc>
        <w:tc>
          <w:tcPr>
            <w:tcW w:w="8285" w:type="dxa"/>
            <w:shd w:val="clear" w:color="auto" w:fill="auto"/>
            <w:vAlign w:val="center"/>
          </w:tcPr>
          <w:p w:rsidR="00DB5452" w:rsidRPr="00E73FF9" w:rsidRDefault="00DB5452" w:rsidP="00103CD1">
            <w:pPr>
              <w:rPr>
                <w:rFonts w:asciiTheme="minorHAnsi" w:hAnsiTheme="minorHAnsi" w:cstheme="minorBidi"/>
                <w:b/>
                <w:bCs/>
                <w:iCs/>
                <w:color w:val="009E9A"/>
                <w:sz w:val="22"/>
                <w:szCs w:val="22"/>
              </w:rPr>
            </w:pPr>
            <w:r w:rsidRPr="00E73FF9">
              <w:rPr>
                <w:rFonts w:asciiTheme="minorHAnsi" w:hAnsiTheme="minorHAnsi" w:cstheme="minorBidi"/>
                <w:b/>
                <w:bCs/>
                <w:iCs/>
                <w:color w:val="009E9A"/>
                <w:sz w:val="22"/>
                <w:szCs w:val="22"/>
              </w:rPr>
              <w:t>Setting the Vision: A 2021 Stroke Debate</w:t>
            </w:r>
          </w:p>
          <w:p w:rsidR="00DB5452" w:rsidRPr="00E73FF9" w:rsidRDefault="00DB5452" w:rsidP="00103CD1">
            <w:pPr>
              <w:rPr>
                <w:rFonts w:asciiTheme="minorHAnsi" w:hAnsiTheme="minorHAnsi" w:cstheme="minorBidi"/>
                <w:bCs/>
                <w:iCs/>
                <w:color w:val="009E9A"/>
                <w:sz w:val="22"/>
                <w:szCs w:val="22"/>
              </w:rPr>
            </w:pPr>
            <w:r w:rsidRPr="00E73FF9">
              <w:rPr>
                <w:rFonts w:asciiTheme="minorHAnsi" w:hAnsiTheme="minorHAnsi" w:cstheme="minorBidi"/>
                <w:bCs/>
                <w:iCs/>
                <w:color w:val="009E9A"/>
                <w:sz w:val="22"/>
                <w:szCs w:val="22"/>
              </w:rPr>
              <w:t>Muhammad Effendi, PharmD, BCCCP</w:t>
            </w:r>
          </w:p>
          <w:p w:rsidR="00DB5452" w:rsidRPr="00E73FF9" w:rsidRDefault="00DB5452" w:rsidP="00103CD1">
            <w:pPr>
              <w:rPr>
                <w:rFonts w:asciiTheme="minorHAnsi" w:hAnsiTheme="minorHAnsi" w:cstheme="minorBidi"/>
                <w:bCs/>
                <w:iCs/>
                <w:color w:val="009E9A"/>
                <w:sz w:val="22"/>
                <w:szCs w:val="22"/>
              </w:rPr>
            </w:pPr>
            <w:r w:rsidRPr="00E73FF9">
              <w:rPr>
                <w:rFonts w:asciiTheme="minorHAnsi" w:hAnsiTheme="minorHAnsi" w:cstheme="minorBidi"/>
                <w:bCs/>
                <w:iCs/>
                <w:color w:val="009E9A"/>
                <w:sz w:val="22"/>
                <w:szCs w:val="22"/>
              </w:rPr>
              <w:t xml:space="preserve">Brian Gilbert, PharmD, BCCCP, BCPS </w:t>
            </w:r>
          </w:p>
          <w:p w:rsidR="00DB5452" w:rsidRPr="00E73FF9" w:rsidRDefault="00DB5452" w:rsidP="00103CD1">
            <w:pPr>
              <w:rPr>
                <w:rFonts w:asciiTheme="minorHAnsi" w:hAnsiTheme="minorHAnsi" w:cstheme="minorBidi"/>
                <w:bCs/>
                <w:iCs/>
                <w:color w:val="009E9A"/>
                <w:sz w:val="20"/>
                <w:szCs w:val="20"/>
              </w:rPr>
            </w:pPr>
            <w:r w:rsidRPr="00E73FF9">
              <w:rPr>
                <w:rFonts w:asciiTheme="minorHAnsi" w:hAnsiTheme="minorHAnsi" w:cstheme="minorBidi"/>
                <w:bCs/>
                <w:iCs/>
                <w:color w:val="009E9A"/>
                <w:sz w:val="20"/>
                <w:szCs w:val="20"/>
              </w:rPr>
              <w:t>1 contact hour (0.1 CEU)</w:t>
            </w:r>
          </w:p>
        </w:tc>
      </w:tr>
      <w:tr w:rsidR="00DB5452" w:rsidRPr="00603A8A" w:rsidTr="00103CD1">
        <w:trPr>
          <w:jc w:val="center"/>
        </w:trPr>
        <w:tc>
          <w:tcPr>
            <w:tcW w:w="10440" w:type="dxa"/>
            <w:gridSpan w:val="2"/>
            <w:shd w:val="clear" w:color="auto" w:fill="2E74B5" w:themeFill="accent5" w:themeFillShade="BF"/>
            <w:vAlign w:val="center"/>
          </w:tcPr>
          <w:p w:rsidR="00DB5452" w:rsidRPr="00E73FF9" w:rsidRDefault="00DB5452" w:rsidP="00103CD1">
            <w:pPr>
              <w:jc w:val="center"/>
              <w:rPr>
                <w:rFonts w:asciiTheme="minorHAnsi" w:hAnsiTheme="minorHAnsi" w:cstheme="minorBidi"/>
                <w:b/>
                <w:bCs/>
                <w:i/>
                <w:iCs/>
                <w:color w:val="009E9A"/>
                <w:sz w:val="22"/>
                <w:szCs w:val="22"/>
              </w:rPr>
            </w:pPr>
            <w:r w:rsidRPr="00E73FF9">
              <w:rPr>
                <w:rFonts w:asciiTheme="minorHAnsi" w:hAnsiTheme="minorHAnsi" w:cstheme="minorBidi"/>
                <w:b/>
                <w:bCs/>
                <w:i/>
                <w:iCs/>
                <w:color w:val="FFFFFF" w:themeColor="background1"/>
                <w:sz w:val="22"/>
                <w:szCs w:val="22"/>
              </w:rPr>
              <w:t>15 minute break</w:t>
            </w:r>
          </w:p>
        </w:tc>
      </w:tr>
      <w:tr w:rsidR="00DB5452" w:rsidRPr="00603A8A" w:rsidTr="00103CD1">
        <w:trPr>
          <w:jc w:val="center"/>
        </w:trPr>
        <w:tc>
          <w:tcPr>
            <w:tcW w:w="2155" w:type="dxa"/>
            <w:shd w:val="clear" w:color="auto" w:fill="auto"/>
            <w:vAlign w:val="center"/>
          </w:tcPr>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11:15 AM - 12:15 PM</w:t>
            </w:r>
          </w:p>
        </w:tc>
        <w:tc>
          <w:tcPr>
            <w:tcW w:w="8285" w:type="dxa"/>
            <w:shd w:val="clear" w:color="auto" w:fill="auto"/>
            <w:vAlign w:val="center"/>
          </w:tcPr>
          <w:p w:rsidR="00DB5452" w:rsidRPr="00E73FF9" w:rsidRDefault="00DB5452" w:rsidP="00103CD1">
            <w:pPr>
              <w:rPr>
                <w:rFonts w:asciiTheme="minorHAnsi" w:hAnsiTheme="minorHAnsi" w:cstheme="minorBidi"/>
                <w:b/>
                <w:bCs/>
                <w:iCs/>
                <w:color w:val="009E9A"/>
                <w:sz w:val="22"/>
                <w:szCs w:val="22"/>
              </w:rPr>
            </w:pPr>
            <w:r>
              <w:rPr>
                <w:rFonts w:asciiTheme="minorHAnsi" w:hAnsiTheme="minorHAnsi" w:cstheme="minorBidi"/>
                <w:b/>
                <w:bCs/>
                <w:iCs/>
                <w:color w:val="009E9A"/>
                <w:sz w:val="22"/>
                <w:szCs w:val="22"/>
              </w:rPr>
              <w:t>Complexities of Antifungal Therapy Made Simple</w:t>
            </w:r>
          </w:p>
          <w:p w:rsidR="00DB5452" w:rsidRPr="00E73FF9" w:rsidRDefault="00DB5452" w:rsidP="00103CD1">
            <w:pPr>
              <w:rPr>
                <w:rFonts w:asciiTheme="minorHAnsi" w:hAnsiTheme="minorHAnsi" w:cstheme="minorBidi"/>
                <w:bCs/>
                <w:iCs/>
                <w:color w:val="009E9A"/>
                <w:sz w:val="20"/>
                <w:szCs w:val="20"/>
              </w:rPr>
            </w:pPr>
            <w:r>
              <w:rPr>
                <w:rFonts w:asciiTheme="minorHAnsi" w:hAnsiTheme="minorHAnsi" w:cstheme="minorBidi"/>
                <w:bCs/>
                <w:iCs/>
                <w:color w:val="009E9A"/>
                <w:sz w:val="20"/>
                <w:szCs w:val="20"/>
              </w:rPr>
              <w:t>Christine Kubin, PharmD, BCPS-AQ</w:t>
            </w:r>
            <w:r w:rsidRPr="00E73FF9">
              <w:rPr>
                <w:rFonts w:asciiTheme="minorHAnsi" w:hAnsiTheme="minorHAnsi" w:cstheme="minorBidi"/>
                <w:bCs/>
                <w:iCs/>
                <w:color w:val="009E9A"/>
                <w:sz w:val="20"/>
                <w:szCs w:val="20"/>
              </w:rPr>
              <w:t>ID, BCIDP</w:t>
            </w:r>
          </w:p>
          <w:p w:rsidR="00DB5452" w:rsidRPr="00E73FF9" w:rsidRDefault="00DB5452" w:rsidP="00103CD1">
            <w:pPr>
              <w:rPr>
                <w:rFonts w:asciiTheme="minorHAnsi" w:hAnsiTheme="minorHAnsi" w:cstheme="minorBidi"/>
                <w:bCs/>
                <w:iCs/>
                <w:color w:val="009E9A"/>
                <w:sz w:val="20"/>
                <w:szCs w:val="20"/>
              </w:rPr>
            </w:pPr>
            <w:r w:rsidRPr="00E73FF9">
              <w:rPr>
                <w:rFonts w:asciiTheme="minorHAnsi" w:hAnsiTheme="minorHAnsi" w:cstheme="minorBidi"/>
                <w:bCs/>
                <w:iCs/>
                <w:color w:val="009E9A"/>
                <w:sz w:val="20"/>
                <w:szCs w:val="20"/>
              </w:rPr>
              <w:t>1 contact hour (0.1 CEU)</w:t>
            </w:r>
          </w:p>
        </w:tc>
      </w:tr>
      <w:tr w:rsidR="00DB5452" w:rsidRPr="00603A8A" w:rsidTr="00103CD1">
        <w:trPr>
          <w:jc w:val="center"/>
        </w:trPr>
        <w:tc>
          <w:tcPr>
            <w:tcW w:w="2155" w:type="dxa"/>
            <w:shd w:val="clear" w:color="auto" w:fill="2E74B5" w:themeFill="accent5" w:themeFillShade="BF"/>
            <w:vAlign w:val="center"/>
          </w:tcPr>
          <w:p w:rsidR="00DB5452" w:rsidRPr="0059309B" w:rsidRDefault="00DB5452" w:rsidP="00103CD1">
            <w:pPr>
              <w:rPr>
                <w:rFonts w:asciiTheme="minorHAnsi" w:hAnsiTheme="minorHAnsi" w:cstheme="minorHAnsi"/>
                <w:b/>
                <w:color w:val="FFFFFF" w:themeColor="background1"/>
                <w:sz w:val="22"/>
                <w:szCs w:val="22"/>
              </w:rPr>
            </w:pPr>
            <w:r w:rsidRPr="0059309B">
              <w:rPr>
                <w:rFonts w:asciiTheme="minorHAnsi" w:hAnsiTheme="minorHAnsi" w:cstheme="minorHAnsi"/>
                <w:b/>
                <w:color w:val="FFFFFF" w:themeColor="background1"/>
                <w:sz w:val="20"/>
                <w:szCs w:val="20"/>
              </w:rPr>
              <w:t>12:15 PM –   1:00 PM</w:t>
            </w:r>
          </w:p>
        </w:tc>
        <w:tc>
          <w:tcPr>
            <w:tcW w:w="8285" w:type="dxa"/>
            <w:shd w:val="clear" w:color="auto" w:fill="2E74B5" w:themeFill="accent5" w:themeFillShade="BF"/>
            <w:vAlign w:val="center"/>
          </w:tcPr>
          <w:p w:rsidR="00DB5452" w:rsidRPr="0059309B" w:rsidRDefault="00DB5452" w:rsidP="00103CD1">
            <w:pPr>
              <w:jc w:val="center"/>
              <w:rPr>
                <w:rFonts w:asciiTheme="minorHAnsi" w:hAnsiTheme="minorHAnsi" w:cstheme="minorBidi"/>
                <w:b/>
                <w:bCs/>
                <w:i/>
                <w:iCs/>
                <w:color w:val="FFFFFF" w:themeColor="background1"/>
                <w:sz w:val="22"/>
                <w:szCs w:val="22"/>
              </w:rPr>
            </w:pPr>
            <w:r w:rsidRPr="0059309B">
              <w:rPr>
                <w:rFonts w:asciiTheme="minorHAnsi" w:hAnsiTheme="minorHAnsi" w:cstheme="minorBidi"/>
                <w:b/>
                <w:bCs/>
                <w:i/>
                <w:iCs/>
                <w:color w:val="FFFFFF" w:themeColor="background1"/>
                <w:sz w:val="22"/>
                <w:szCs w:val="22"/>
              </w:rPr>
              <w:t>Break for Lunch</w:t>
            </w:r>
          </w:p>
        </w:tc>
      </w:tr>
      <w:tr w:rsidR="00DB5452" w:rsidRPr="00603A8A" w:rsidTr="00103CD1">
        <w:trPr>
          <w:jc w:val="center"/>
        </w:trPr>
        <w:tc>
          <w:tcPr>
            <w:tcW w:w="2155" w:type="dxa"/>
            <w:shd w:val="clear" w:color="auto" w:fill="auto"/>
            <w:vAlign w:val="center"/>
          </w:tcPr>
          <w:p w:rsidR="00DB5452" w:rsidRPr="00E73FF9" w:rsidRDefault="00DB5452" w:rsidP="00103CD1">
            <w:pPr>
              <w:rPr>
                <w:rFonts w:asciiTheme="minorHAnsi" w:hAnsiTheme="minorHAnsi" w:cstheme="minorBidi"/>
                <w:b/>
                <w:bCs/>
                <w:color w:val="009E9A"/>
                <w:sz w:val="20"/>
                <w:szCs w:val="20"/>
              </w:rPr>
            </w:pPr>
            <w:r w:rsidRPr="00E73FF9">
              <w:rPr>
                <w:rFonts w:asciiTheme="minorHAnsi" w:hAnsiTheme="minorHAnsi" w:cstheme="minorBidi"/>
                <w:b/>
                <w:bCs/>
                <w:color w:val="009E9A"/>
                <w:sz w:val="20"/>
                <w:szCs w:val="20"/>
              </w:rPr>
              <w:t>1:00 PM -   2:30 PM</w:t>
            </w:r>
          </w:p>
        </w:tc>
        <w:tc>
          <w:tcPr>
            <w:tcW w:w="8285" w:type="dxa"/>
            <w:shd w:val="clear" w:color="auto" w:fill="auto"/>
            <w:vAlign w:val="center"/>
          </w:tcPr>
          <w:p w:rsidR="00DB5452" w:rsidRPr="00E73FF9" w:rsidRDefault="00DB5452" w:rsidP="00103CD1">
            <w:pPr>
              <w:rPr>
                <w:rFonts w:asciiTheme="minorHAnsi" w:hAnsiTheme="minorHAnsi" w:cstheme="minorHAnsi"/>
                <w:bCs/>
                <w:iCs/>
                <w:color w:val="009E9A"/>
                <w:sz w:val="20"/>
                <w:szCs w:val="22"/>
              </w:rPr>
            </w:pPr>
            <w:r w:rsidRPr="00E73FF9">
              <w:rPr>
                <w:rFonts w:asciiTheme="minorHAnsi" w:hAnsiTheme="minorHAnsi" w:cstheme="minorHAnsi"/>
                <w:b/>
                <w:bCs/>
                <w:iCs/>
                <w:color w:val="009E9A"/>
                <w:sz w:val="22"/>
                <w:szCs w:val="22"/>
              </w:rPr>
              <w:t>COVID</w:t>
            </w:r>
            <w:r>
              <w:rPr>
                <w:rFonts w:asciiTheme="minorHAnsi" w:hAnsiTheme="minorHAnsi" w:cstheme="minorHAnsi"/>
                <w:b/>
                <w:bCs/>
                <w:iCs/>
                <w:color w:val="009E9A"/>
                <w:sz w:val="22"/>
                <w:szCs w:val="22"/>
              </w:rPr>
              <w:t>-19 in 2021: Testing, Treatment, Wellness and Practical Considerations for Health Systems</w:t>
            </w:r>
          </w:p>
          <w:p w:rsidR="00DB5452" w:rsidRPr="00E73FF9" w:rsidRDefault="00DB5452" w:rsidP="00103CD1">
            <w:pPr>
              <w:rPr>
                <w:rFonts w:asciiTheme="minorHAnsi" w:hAnsiTheme="minorHAnsi" w:cstheme="minorBidi"/>
                <w:bCs/>
                <w:iCs/>
                <w:color w:val="009E9A"/>
                <w:sz w:val="20"/>
                <w:szCs w:val="22"/>
              </w:rPr>
            </w:pPr>
            <w:r w:rsidRPr="00E73FF9">
              <w:rPr>
                <w:rFonts w:asciiTheme="minorHAnsi" w:hAnsiTheme="minorHAnsi" w:cstheme="minorBidi"/>
                <w:bCs/>
                <w:iCs/>
                <w:color w:val="009E9A"/>
                <w:sz w:val="20"/>
                <w:szCs w:val="22"/>
              </w:rPr>
              <w:t xml:space="preserve">Mark Macchia, PharmD, </w:t>
            </w:r>
            <w:r>
              <w:rPr>
                <w:rFonts w:asciiTheme="minorHAnsi" w:hAnsiTheme="minorHAnsi" w:cstheme="minorBidi"/>
                <w:bCs/>
                <w:iCs/>
                <w:color w:val="009E9A"/>
                <w:sz w:val="20"/>
                <w:szCs w:val="22"/>
              </w:rPr>
              <w:t xml:space="preserve">RPh, </w:t>
            </w:r>
            <w:r w:rsidRPr="00E73FF9">
              <w:rPr>
                <w:rFonts w:asciiTheme="minorHAnsi" w:hAnsiTheme="minorHAnsi" w:cstheme="minorBidi"/>
                <w:bCs/>
                <w:iCs/>
                <w:color w:val="009E9A"/>
                <w:sz w:val="20"/>
                <w:szCs w:val="22"/>
              </w:rPr>
              <w:t>MBA, FACHE</w:t>
            </w:r>
          </w:p>
          <w:p w:rsidR="00DB5452" w:rsidRPr="00E73FF9" w:rsidRDefault="00DB5452" w:rsidP="00103CD1">
            <w:pPr>
              <w:rPr>
                <w:rFonts w:asciiTheme="minorHAnsi" w:hAnsiTheme="minorHAnsi" w:cstheme="minorBidi"/>
                <w:bCs/>
                <w:iCs/>
                <w:color w:val="009E9A"/>
                <w:sz w:val="20"/>
                <w:szCs w:val="22"/>
              </w:rPr>
            </w:pPr>
            <w:r w:rsidRPr="00E73FF9">
              <w:rPr>
                <w:rFonts w:asciiTheme="minorHAnsi" w:hAnsiTheme="minorHAnsi" w:cstheme="minorBidi"/>
                <w:bCs/>
                <w:iCs/>
                <w:color w:val="009E9A"/>
                <w:sz w:val="20"/>
                <w:szCs w:val="22"/>
              </w:rPr>
              <w:t>John Papadopoulos, BS Pharm, PharmD, FCCM, BCCCP</w:t>
            </w:r>
          </w:p>
          <w:p w:rsidR="00DB5452" w:rsidRPr="00E73FF9" w:rsidRDefault="00DB5452" w:rsidP="00103CD1">
            <w:pPr>
              <w:rPr>
                <w:rFonts w:asciiTheme="minorHAnsi" w:hAnsiTheme="minorHAnsi" w:cstheme="minorBidi"/>
                <w:bCs/>
                <w:iCs/>
                <w:color w:val="009E9A"/>
                <w:sz w:val="20"/>
                <w:szCs w:val="22"/>
              </w:rPr>
            </w:pPr>
            <w:r w:rsidRPr="00E73FF9">
              <w:rPr>
                <w:rFonts w:asciiTheme="minorHAnsi" w:hAnsiTheme="minorHAnsi" w:cstheme="minorBidi"/>
                <w:bCs/>
                <w:iCs/>
                <w:color w:val="009E9A"/>
                <w:sz w:val="20"/>
                <w:szCs w:val="22"/>
              </w:rPr>
              <w:t>Uzma Syed, DO</w:t>
            </w:r>
            <w:r>
              <w:rPr>
                <w:rFonts w:asciiTheme="minorHAnsi" w:hAnsiTheme="minorHAnsi" w:cstheme="minorBidi"/>
                <w:bCs/>
                <w:iCs/>
                <w:color w:val="009E9A"/>
                <w:sz w:val="20"/>
                <w:szCs w:val="22"/>
              </w:rPr>
              <w:t>, FIDSA</w:t>
            </w:r>
          </w:p>
          <w:p w:rsidR="00DB5452" w:rsidRPr="00E73FF9" w:rsidRDefault="00DB5452" w:rsidP="00103CD1">
            <w:pPr>
              <w:rPr>
                <w:rFonts w:asciiTheme="minorHAnsi" w:hAnsiTheme="minorHAnsi" w:cstheme="minorBidi"/>
                <w:b/>
                <w:bCs/>
                <w:i/>
                <w:iCs/>
                <w:color w:val="009E9A"/>
                <w:sz w:val="22"/>
                <w:szCs w:val="22"/>
              </w:rPr>
            </w:pPr>
            <w:r w:rsidRPr="00E73FF9">
              <w:rPr>
                <w:rFonts w:asciiTheme="minorHAnsi" w:hAnsiTheme="minorHAnsi" w:cstheme="minorHAnsi"/>
                <w:color w:val="009E9A"/>
                <w:sz w:val="20"/>
                <w:szCs w:val="20"/>
              </w:rPr>
              <w:t>1.5 contact hours (0.15 CEU)</w:t>
            </w:r>
          </w:p>
        </w:tc>
      </w:tr>
      <w:tr w:rsidR="00DB5452" w:rsidRPr="00603A8A" w:rsidTr="00103CD1">
        <w:trPr>
          <w:trHeight w:val="152"/>
          <w:jc w:val="center"/>
        </w:trPr>
        <w:tc>
          <w:tcPr>
            <w:tcW w:w="10440" w:type="dxa"/>
            <w:gridSpan w:val="2"/>
            <w:tcBorders>
              <w:bottom w:val="single" w:sz="4" w:space="0" w:color="auto"/>
            </w:tcBorders>
            <w:shd w:val="clear" w:color="auto" w:fill="DEEAF6" w:themeFill="accent5" w:themeFillTint="33"/>
            <w:vAlign w:val="center"/>
          </w:tcPr>
          <w:p w:rsidR="00DB5452" w:rsidRPr="0059309B" w:rsidRDefault="00DB5452" w:rsidP="00103CD1">
            <w:pPr>
              <w:jc w:val="center"/>
              <w:rPr>
                <w:rFonts w:asciiTheme="minorHAnsi" w:hAnsiTheme="minorHAnsi" w:cstheme="minorHAnsi"/>
                <w:b/>
                <w:i/>
                <w:color w:val="C00000"/>
                <w:sz w:val="28"/>
                <w:szCs w:val="28"/>
              </w:rPr>
            </w:pPr>
            <w:r w:rsidRPr="0059309B">
              <w:rPr>
                <w:rFonts w:asciiTheme="minorHAnsi" w:hAnsiTheme="minorHAnsi" w:cstheme="minorHAnsi"/>
                <w:b/>
                <w:i/>
                <w:color w:val="C00000"/>
                <w:sz w:val="28"/>
                <w:szCs w:val="28"/>
              </w:rPr>
              <w:t>Other Annual Assembly Educational Events</w:t>
            </w:r>
          </w:p>
        </w:tc>
      </w:tr>
      <w:tr w:rsidR="00DB5452" w:rsidRPr="00603A8A" w:rsidTr="00103CD1">
        <w:trPr>
          <w:trHeight w:val="260"/>
          <w:jc w:val="center"/>
        </w:trPr>
        <w:tc>
          <w:tcPr>
            <w:tcW w:w="10440" w:type="dxa"/>
            <w:gridSpan w:val="2"/>
            <w:tcBorders>
              <w:bottom w:val="single" w:sz="4" w:space="0" w:color="auto"/>
            </w:tcBorders>
            <w:shd w:val="clear" w:color="auto" w:fill="DEEAF6" w:themeFill="accent5" w:themeFillTint="33"/>
            <w:vAlign w:val="center"/>
          </w:tcPr>
          <w:p w:rsidR="00DB5452" w:rsidRPr="0059309B" w:rsidRDefault="00DB5452" w:rsidP="00103CD1">
            <w:pPr>
              <w:jc w:val="center"/>
              <w:rPr>
                <w:rFonts w:asciiTheme="minorHAnsi" w:hAnsiTheme="minorHAnsi" w:cstheme="minorHAnsi"/>
                <w:b/>
                <w:color w:val="44546A" w:themeColor="text2"/>
                <w:sz w:val="28"/>
                <w:szCs w:val="28"/>
              </w:rPr>
            </w:pPr>
            <w:r w:rsidRPr="0059309B">
              <w:rPr>
                <w:rFonts w:asciiTheme="minorHAnsi" w:hAnsiTheme="minorHAnsi" w:cstheme="minorHAnsi"/>
                <w:b/>
                <w:i/>
                <w:color w:val="C00000"/>
                <w:sz w:val="28"/>
                <w:szCs w:val="28"/>
              </w:rPr>
              <w:t>Student Competition</w:t>
            </w:r>
          </w:p>
        </w:tc>
      </w:tr>
      <w:tr w:rsidR="00DB5452" w:rsidRPr="004A675F" w:rsidTr="00103CD1">
        <w:trPr>
          <w:trHeight w:val="70"/>
          <w:jc w:val="center"/>
        </w:trPr>
        <w:tc>
          <w:tcPr>
            <w:tcW w:w="10440" w:type="dxa"/>
            <w:gridSpan w:val="2"/>
            <w:shd w:val="clear" w:color="auto" w:fill="BFBFBF" w:themeFill="background1" w:themeFillShade="BF"/>
            <w:vAlign w:val="center"/>
          </w:tcPr>
          <w:p w:rsidR="00DB5452" w:rsidRPr="004A675F" w:rsidRDefault="00DB5452" w:rsidP="00103CD1">
            <w:pPr>
              <w:rPr>
                <w:rFonts w:asciiTheme="minorHAnsi" w:hAnsiTheme="minorHAnsi" w:cstheme="minorHAnsi"/>
                <w:b/>
                <w:i/>
                <w:color w:val="C00000"/>
              </w:rPr>
            </w:pPr>
            <w:r w:rsidRPr="0059309B">
              <w:rPr>
                <w:rFonts w:asciiTheme="minorHAnsi" w:hAnsiTheme="minorHAnsi" w:cstheme="minorHAnsi"/>
                <w:b/>
                <w:i/>
                <w:color w:val="C00000"/>
                <w:sz w:val="28"/>
                <w:szCs w:val="28"/>
              </w:rPr>
              <w:t>Sunday, April 18, 2021</w:t>
            </w:r>
          </w:p>
        </w:tc>
      </w:tr>
      <w:tr w:rsidR="00DB5452" w:rsidRPr="004A675F" w:rsidTr="00103CD1">
        <w:trPr>
          <w:trHeight w:val="70"/>
          <w:jc w:val="center"/>
        </w:trPr>
        <w:tc>
          <w:tcPr>
            <w:tcW w:w="2155" w:type="dxa"/>
            <w:shd w:val="clear" w:color="auto" w:fill="auto"/>
            <w:vAlign w:val="center"/>
          </w:tcPr>
          <w:p w:rsidR="00DB5452" w:rsidRPr="004A675F" w:rsidRDefault="00DB5452" w:rsidP="00103CD1">
            <w:pPr>
              <w:rPr>
                <w:rFonts w:asciiTheme="minorHAnsi" w:hAnsiTheme="minorHAnsi" w:cstheme="minorHAnsi"/>
                <w:b/>
                <w:i/>
                <w:color w:val="C00000"/>
              </w:rPr>
            </w:pPr>
            <w:r w:rsidRPr="00ED2165">
              <w:rPr>
                <w:rFonts w:asciiTheme="minorHAnsi" w:hAnsiTheme="minorHAnsi" w:cstheme="minorHAnsi"/>
                <w:b/>
              </w:rPr>
              <w:t>Time</w:t>
            </w:r>
          </w:p>
        </w:tc>
        <w:tc>
          <w:tcPr>
            <w:tcW w:w="8285" w:type="dxa"/>
            <w:shd w:val="clear" w:color="auto" w:fill="auto"/>
            <w:vAlign w:val="center"/>
          </w:tcPr>
          <w:p w:rsidR="00DB5452" w:rsidRPr="004A675F" w:rsidRDefault="00DB5452" w:rsidP="00103CD1">
            <w:pPr>
              <w:rPr>
                <w:rFonts w:asciiTheme="minorHAnsi" w:hAnsiTheme="minorHAnsi" w:cstheme="minorHAnsi"/>
                <w:b/>
                <w:i/>
                <w:color w:val="C00000"/>
              </w:rPr>
            </w:pPr>
            <w:r w:rsidRPr="00ED2165">
              <w:rPr>
                <w:rFonts w:asciiTheme="minorHAnsi" w:hAnsiTheme="minorHAnsi" w:cstheme="minorHAnsi"/>
                <w:b/>
              </w:rPr>
              <w:t>Activity/Topic</w:t>
            </w:r>
          </w:p>
        </w:tc>
      </w:tr>
      <w:tr w:rsidR="00DB5452" w:rsidRPr="00727493" w:rsidTr="00103CD1">
        <w:trPr>
          <w:trHeight w:val="7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DB5452" w:rsidRPr="00E73FF9" w:rsidRDefault="00DB5452" w:rsidP="00103CD1">
            <w:pPr>
              <w:rPr>
                <w:rFonts w:asciiTheme="minorHAnsi" w:hAnsiTheme="minorHAnsi" w:cstheme="minorHAnsi"/>
                <w:b/>
                <w:color w:val="009E9A"/>
              </w:rPr>
            </w:pPr>
            <w:r w:rsidRPr="00E73FF9">
              <w:rPr>
                <w:rFonts w:asciiTheme="minorHAnsi" w:hAnsiTheme="minorHAnsi" w:cstheme="minorHAnsi"/>
                <w:b/>
                <w:color w:val="009E9A"/>
                <w:sz w:val="20"/>
                <w:szCs w:val="22"/>
              </w:rPr>
              <w:t>1:00 – 2:30 PM</w:t>
            </w:r>
          </w:p>
        </w:tc>
        <w:tc>
          <w:tcPr>
            <w:tcW w:w="8285" w:type="dxa"/>
            <w:tcBorders>
              <w:top w:val="single" w:sz="4" w:space="0" w:color="auto"/>
              <w:left w:val="single" w:sz="4" w:space="0" w:color="auto"/>
              <w:bottom w:val="single" w:sz="4" w:space="0" w:color="auto"/>
              <w:right w:val="single" w:sz="4" w:space="0" w:color="auto"/>
            </w:tcBorders>
            <w:shd w:val="clear" w:color="auto" w:fill="auto"/>
            <w:vAlign w:val="center"/>
          </w:tcPr>
          <w:p w:rsidR="00DB5452" w:rsidRPr="004C189B" w:rsidRDefault="00DB5452" w:rsidP="00103CD1">
            <w:pPr>
              <w:rPr>
                <w:rFonts w:asciiTheme="minorHAnsi" w:hAnsiTheme="minorHAnsi" w:cstheme="minorHAnsi"/>
                <w:b/>
                <w:color w:val="009E9A"/>
                <w:sz w:val="22"/>
                <w:szCs w:val="22"/>
              </w:rPr>
            </w:pPr>
            <w:r w:rsidRPr="00E73FF9">
              <w:rPr>
                <w:rFonts w:asciiTheme="minorHAnsi" w:hAnsiTheme="minorHAnsi" w:cstheme="minorHAnsi"/>
                <w:b/>
                <w:color w:val="009E9A"/>
                <w:sz w:val="22"/>
                <w:szCs w:val="22"/>
              </w:rPr>
              <w:t>Interactive Brain Bowl</w:t>
            </w:r>
            <w:r>
              <w:rPr>
                <w:rFonts w:asciiTheme="minorHAnsi" w:hAnsiTheme="minorHAnsi" w:cstheme="minorHAnsi"/>
                <w:b/>
                <w:color w:val="009E9A"/>
                <w:sz w:val="22"/>
                <w:szCs w:val="22"/>
              </w:rPr>
              <w:t xml:space="preserve"> </w:t>
            </w:r>
            <w:r w:rsidRPr="004C189B">
              <w:rPr>
                <w:rFonts w:asciiTheme="minorHAnsi" w:hAnsiTheme="minorHAnsi" w:cstheme="minorHAnsi"/>
                <w:color w:val="009E9A"/>
                <w:sz w:val="20"/>
                <w:szCs w:val="20"/>
              </w:rPr>
              <w:t>[</w:t>
            </w:r>
            <w:r w:rsidRPr="00E73FF9">
              <w:rPr>
                <w:rFonts w:asciiTheme="minorHAnsi" w:hAnsiTheme="minorHAnsi" w:cstheme="minorHAnsi"/>
                <w:color w:val="009E9A"/>
                <w:sz w:val="20"/>
                <w:szCs w:val="20"/>
              </w:rPr>
              <w:t>1 contact hour (0.1 CEU)</w:t>
            </w:r>
            <w:r>
              <w:rPr>
                <w:rFonts w:asciiTheme="minorHAnsi" w:hAnsiTheme="minorHAnsi" w:cstheme="minorHAnsi"/>
                <w:color w:val="009E9A"/>
                <w:sz w:val="20"/>
                <w:szCs w:val="20"/>
              </w:rPr>
              <w:t>]</w:t>
            </w:r>
          </w:p>
        </w:tc>
      </w:tr>
      <w:tr w:rsidR="00DB5452" w:rsidRPr="00603A8A" w:rsidTr="00103CD1">
        <w:trPr>
          <w:trHeight w:val="242"/>
          <w:jc w:val="center"/>
        </w:trPr>
        <w:tc>
          <w:tcPr>
            <w:tcW w:w="10440" w:type="dxa"/>
            <w:gridSpan w:val="2"/>
            <w:tcBorders>
              <w:bottom w:val="single" w:sz="4" w:space="0" w:color="auto"/>
            </w:tcBorders>
            <w:shd w:val="clear" w:color="auto" w:fill="DEEAF6" w:themeFill="accent5" w:themeFillTint="33"/>
            <w:vAlign w:val="center"/>
          </w:tcPr>
          <w:p w:rsidR="00DB5452" w:rsidRDefault="00DB5452" w:rsidP="00103CD1">
            <w:pPr>
              <w:jc w:val="center"/>
              <w:rPr>
                <w:rFonts w:asciiTheme="minorHAnsi" w:hAnsiTheme="minorHAnsi" w:cstheme="minorHAnsi"/>
                <w:b/>
                <w:i/>
                <w:color w:val="C00000"/>
                <w:sz w:val="28"/>
                <w:szCs w:val="28"/>
              </w:rPr>
            </w:pPr>
            <w:r>
              <w:rPr>
                <w:rFonts w:asciiTheme="minorHAnsi" w:hAnsiTheme="minorHAnsi" w:cstheme="minorHAnsi"/>
                <w:b/>
                <w:i/>
                <w:color w:val="C00000"/>
                <w:sz w:val="28"/>
                <w:szCs w:val="28"/>
              </w:rPr>
              <w:t>Poster Sessions</w:t>
            </w:r>
          </w:p>
        </w:tc>
      </w:tr>
      <w:tr w:rsidR="00DB5452" w:rsidRPr="00603A8A" w:rsidTr="00103CD1">
        <w:trPr>
          <w:jc w:val="center"/>
        </w:trPr>
        <w:tc>
          <w:tcPr>
            <w:tcW w:w="10440" w:type="dxa"/>
            <w:gridSpan w:val="2"/>
            <w:tcBorders>
              <w:bottom w:val="single" w:sz="4" w:space="0" w:color="auto"/>
            </w:tcBorders>
            <w:shd w:val="clear" w:color="auto" w:fill="B4B4B4"/>
            <w:vAlign w:val="center"/>
          </w:tcPr>
          <w:p w:rsidR="00DB5452" w:rsidRPr="0059309B" w:rsidRDefault="00DB5452" w:rsidP="00103CD1">
            <w:pPr>
              <w:rPr>
                <w:rFonts w:asciiTheme="minorHAnsi" w:hAnsiTheme="minorHAnsi" w:cstheme="minorHAnsi"/>
                <w:b/>
                <w:i/>
                <w:color w:val="C00000"/>
                <w:sz w:val="28"/>
                <w:szCs w:val="28"/>
              </w:rPr>
            </w:pPr>
            <w:r w:rsidRPr="0059309B">
              <w:rPr>
                <w:rFonts w:asciiTheme="minorHAnsi" w:hAnsiTheme="minorHAnsi" w:cstheme="minorHAnsi"/>
                <w:b/>
                <w:i/>
                <w:color w:val="C00000"/>
                <w:sz w:val="28"/>
                <w:szCs w:val="28"/>
              </w:rPr>
              <w:t>Friday, April 16, 2021</w:t>
            </w:r>
          </w:p>
        </w:tc>
      </w:tr>
      <w:tr w:rsidR="00DB5452" w:rsidRPr="00603A8A" w:rsidTr="00103CD1">
        <w:trPr>
          <w:jc w:val="center"/>
        </w:trPr>
        <w:tc>
          <w:tcPr>
            <w:tcW w:w="2155" w:type="dxa"/>
            <w:tcBorders>
              <w:bottom w:val="single" w:sz="4" w:space="0" w:color="auto"/>
            </w:tcBorders>
            <w:shd w:val="clear" w:color="auto" w:fill="FFFFFF" w:themeFill="background1"/>
            <w:vAlign w:val="center"/>
          </w:tcPr>
          <w:p w:rsidR="00DB5452" w:rsidRPr="00ED2165" w:rsidRDefault="00DB5452" w:rsidP="00103CD1">
            <w:pPr>
              <w:rPr>
                <w:rFonts w:asciiTheme="minorHAnsi" w:hAnsiTheme="minorHAnsi" w:cstheme="minorHAnsi"/>
                <w:b/>
              </w:rPr>
            </w:pPr>
            <w:r w:rsidRPr="00ED2165">
              <w:rPr>
                <w:rFonts w:asciiTheme="minorHAnsi" w:hAnsiTheme="minorHAnsi" w:cstheme="minorHAnsi"/>
                <w:b/>
              </w:rPr>
              <w:t>Time</w:t>
            </w:r>
          </w:p>
        </w:tc>
        <w:tc>
          <w:tcPr>
            <w:tcW w:w="8285" w:type="dxa"/>
            <w:tcBorders>
              <w:bottom w:val="single" w:sz="4" w:space="0" w:color="auto"/>
            </w:tcBorders>
            <w:shd w:val="clear" w:color="auto" w:fill="FFFFFF" w:themeFill="background1"/>
            <w:vAlign w:val="center"/>
          </w:tcPr>
          <w:p w:rsidR="00DB5452" w:rsidRDefault="00DB5452" w:rsidP="00103CD1">
            <w:pPr>
              <w:rPr>
                <w:rFonts w:asciiTheme="minorHAnsi" w:hAnsiTheme="minorHAnsi" w:cstheme="minorHAnsi"/>
                <w:b/>
                <w:i/>
                <w:color w:val="C00000"/>
                <w:sz w:val="28"/>
                <w:szCs w:val="28"/>
              </w:rPr>
            </w:pPr>
            <w:r w:rsidRPr="00ED2165">
              <w:rPr>
                <w:rFonts w:asciiTheme="minorHAnsi" w:hAnsiTheme="minorHAnsi" w:cstheme="minorHAnsi"/>
                <w:b/>
              </w:rPr>
              <w:t>Activity/Topic</w:t>
            </w:r>
          </w:p>
        </w:tc>
      </w:tr>
      <w:tr w:rsidR="00DB5452" w:rsidRPr="00603A8A" w:rsidTr="00103CD1">
        <w:trPr>
          <w:jc w:val="center"/>
        </w:trPr>
        <w:tc>
          <w:tcPr>
            <w:tcW w:w="2155" w:type="dxa"/>
            <w:tcBorders>
              <w:bottom w:val="single" w:sz="4" w:space="0" w:color="auto"/>
            </w:tcBorders>
            <w:shd w:val="clear" w:color="auto" w:fill="auto"/>
            <w:vAlign w:val="center"/>
          </w:tcPr>
          <w:p w:rsidR="00DB5452" w:rsidRPr="00E73FF9" w:rsidRDefault="00DB5452" w:rsidP="00103CD1">
            <w:pPr>
              <w:rPr>
                <w:rFonts w:asciiTheme="minorHAnsi" w:hAnsiTheme="minorHAnsi" w:cstheme="minorHAnsi"/>
                <w:b/>
                <w:i/>
                <w:color w:val="009E9A"/>
                <w:sz w:val="28"/>
                <w:szCs w:val="28"/>
              </w:rPr>
            </w:pPr>
            <w:r w:rsidRPr="00E73FF9">
              <w:rPr>
                <w:rFonts w:asciiTheme="minorHAnsi" w:hAnsiTheme="minorHAnsi" w:cstheme="minorHAnsi"/>
                <w:b/>
                <w:color w:val="009E9A"/>
                <w:sz w:val="20"/>
                <w:szCs w:val="22"/>
              </w:rPr>
              <w:t>2:00 – 4:00 PM</w:t>
            </w:r>
          </w:p>
        </w:tc>
        <w:tc>
          <w:tcPr>
            <w:tcW w:w="8285" w:type="dxa"/>
            <w:tcBorders>
              <w:bottom w:val="single" w:sz="4" w:space="0" w:color="auto"/>
            </w:tcBorders>
            <w:shd w:val="clear" w:color="auto" w:fill="auto"/>
            <w:vAlign w:val="center"/>
          </w:tcPr>
          <w:p w:rsidR="00DB5452" w:rsidRPr="004C189B" w:rsidRDefault="00DB5452" w:rsidP="00103CD1">
            <w:pPr>
              <w:rPr>
                <w:rFonts w:asciiTheme="minorHAnsi" w:hAnsiTheme="minorHAnsi" w:cstheme="minorHAnsi"/>
                <w:b/>
                <w:color w:val="009E9A"/>
                <w:sz w:val="22"/>
                <w:szCs w:val="22"/>
              </w:rPr>
            </w:pPr>
            <w:r w:rsidRPr="00E73FF9">
              <w:rPr>
                <w:rFonts w:asciiTheme="minorHAnsi" w:hAnsiTheme="minorHAnsi" w:cstheme="minorHAnsi"/>
                <w:b/>
                <w:color w:val="009E9A"/>
                <w:sz w:val="22"/>
                <w:szCs w:val="22"/>
              </w:rPr>
              <w:t>Poster Session I</w:t>
            </w:r>
            <w:r>
              <w:rPr>
                <w:rFonts w:asciiTheme="minorHAnsi" w:hAnsiTheme="minorHAnsi" w:cstheme="minorHAnsi"/>
                <w:b/>
                <w:color w:val="009E9A"/>
                <w:sz w:val="22"/>
                <w:szCs w:val="22"/>
              </w:rPr>
              <w:t xml:space="preserve">  </w:t>
            </w:r>
            <w:r w:rsidRPr="004C189B">
              <w:rPr>
                <w:rFonts w:asciiTheme="minorHAnsi" w:hAnsiTheme="minorHAnsi" w:cstheme="minorHAnsi"/>
                <w:color w:val="009E9A"/>
                <w:sz w:val="20"/>
                <w:szCs w:val="20"/>
              </w:rPr>
              <w:t>[2 contact hours (0.2 CEU)]</w:t>
            </w:r>
          </w:p>
        </w:tc>
      </w:tr>
      <w:tr w:rsidR="00DB5452" w:rsidRPr="00603A8A" w:rsidTr="00103CD1">
        <w:trPr>
          <w:jc w:val="center"/>
        </w:trPr>
        <w:tc>
          <w:tcPr>
            <w:tcW w:w="10440" w:type="dxa"/>
            <w:gridSpan w:val="2"/>
            <w:tcBorders>
              <w:bottom w:val="single" w:sz="4" w:space="0" w:color="auto"/>
            </w:tcBorders>
            <w:shd w:val="clear" w:color="auto" w:fill="B4B4B4"/>
            <w:vAlign w:val="center"/>
          </w:tcPr>
          <w:p w:rsidR="00DB5452" w:rsidRDefault="00DB5452" w:rsidP="00103CD1">
            <w:pPr>
              <w:rPr>
                <w:rFonts w:asciiTheme="minorHAnsi" w:hAnsiTheme="minorHAnsi" w:cstheme="minorHAnsi"/>
                <w:b/>
                <w:color w:val="44546A" w:themeColor="text2"/>
                <w:sz w:val="22"/>
                <w:szCs w:val="22"/>
              </w:rPr>
            </w:pPr>
            <w:r w:rsidRPr="0059309B">
              <w:rPr>
                <w:rFonts w:asciiTheme="minorHAnsi" w:hAnsiTheme="minorHAnsi" w:cstheme="minorHAnsi"/>
                <w:b/>
                <w:i/>
                <w:color w:val="C00000"/>
                <w:sz w:val="28"/>
                <w:szCs w:val="28"/>
              </w:rPr>
              <w:t>Monday, April 26, 2021</w:t>
            </w:r>
          </w:p>
        </w:tc>
      </w:tr>
      <w:tr w:rsidR="00DB5452" w:rsidRPr="00603A8A" w:rsidTr="00103CD1">
        <w:trPr>
          <w:jc w:val="center"/>
        </w:trPr>
        <w:tc>
          <w:tcPr>
            <w:tcW w:w="2155" w:type="dxa"/>
            <w:tcBorders>
              <w:bottom w:val="single" w:sz="4" w:space="0" w:color="auto"/>
            </w:tcBorders>
            <w:shd w:val="clear" w:color="auto" w:fill="FFFFFF" w:themeFill="background1"/>
            <w:vAlign w:val="center"/>
          </w:tcPr>
          <w:p w:rsidR="00DB5452" w:rsidRPr="00E73FF9" w:rsidRDefault="00DB5452" w:rsidP="00103CD1">
            <w:pPr>
              <w:rPr>
                <w:rFonts w:asciiTheme="minorHAnsi" w:hAnsiTheme="minorHAnsi" w:cstheme="minorHAnsi"/>
                <w:b/>
                <w:color w:val="009E9A"/>
                <w:sz w:val="20"/>
                <w:szCs w:val="22"/>
              </w:rPr>
            </w:pPr>
            <w:r w:rsidRPr="00ED2165">
              <w:rPr>
                <w:rFonts w:asciiTheme="minorHAnsi" w:hAnsiTheme="minorHAnsi" w:cstheme="minorHAnsi"/>
                <w:b/>
              </w:rPr>
              <w:t>Time</w:t>
            </w:r>
          </w:p>
        </w:tc>
        <w:tc>
          <w:tcPr>
            <w:tcW w:w="8285" w:type="dxa"/>
            <w:tcBorders>
              <w:bottom w:val="single" w:sz="4" w:space="0" w:color="auto"/>
            </w:tcBorders>
            <w:shd w:val="clear" w:color="auto" w:fill="FFFFFF" w:themeFill="background1"/>
            <w:vAlign w:val="center"/>
          </w:tcPr>
          <w:p w:rsidR="00DB5452" w:rsidRPr="00E73FF9" w:rsidRDefault="00DB5452" w:rsidP="00103CD1">
            <w:pPr>
              <w:rPr>
                <w:rFonts w:asciiTheme="minorHAnsi" w:hAnsiTheme="minorHAnsi" w:cstheme="minorHAnsi"/>
                <w:b/>
                <w:color w:val="009E9A"/>
                <w:sz w:val="22"/>
                <w:szCs w:val="22"/>
              </w:rPr>
            </w:pPr>
            <w:r w:rsidRPr="00ED2165">
              <w:rPr>
                <w:rFonts w:asciiTheme="minorHAnsi" w:hAnsiTheme="minorHAnsi" w:cstheme="minorHAnsi"/>
                <w:b/>
              </w:rPr>
              <w:t>Activity/Topic</w:t>
            </w:r>
          </w:p>
        </w:tc>
      </w:tr>
      <w:tr w:rsidR="00DB5452" w:rsidRPr="00603A8A" w:rsidTr="00103CD1">
        <w:trPr>
          <w:jc w:val="center"/>
        </w:trPr>
        <w:tc>
          <w:tcPr>
            <w:tcW w:w="2155" w:type="dxa"/>
            <w:tcBorders>
              <w:bottom w:val="single" w:sz="4" w:space="0" w:color="auto"/>
            </w:tcBorders>
            <w:shd w:val="clear" w:color="auto" w:fill="auto"/>
            <w:vAlign w:val="center"/>
          </w:tcPr>
          <w:p w:rsidR="00DB5452" w:rsidRPr="00E73FF9" w:rsidRDefault="00DB5452" w:rsidP="00103CD1">
            <w:pPr>
              <w:rPr>
                <w:rFonts w:asciiTheme="minorHAnsi" w:hAnsiTheme="minorHAnsi" w:cstheme="minorHAnsi"/>
                <w:b/>
                <w:i/>
                <w:color w:val="009E9A"/>
                <w:sz w:val="28"/>
                <w:szCs w:val="28"/>
              </w:rPr>
            </w:pPr>
            <w:r w:rsidRPr="00E73FF9">
              <w:rPr>
                <w:rFonts w:asciiTheme="minorHAnsi" w:hAnsiTheme="minorHAnsi" w:cstheme="minorHAnsi"/>
                <w:b/>
                <w:color w:val="009E9A"/>
                <w:sz w:val="20"/>
                <w:szCs w:val="22"/>
              </w:rPr>
              <w:t>4:00 – 6:00 PM</w:t>
            </w:r>
          </w:p>
        </w:tc>
        <w:tc>
          <w:tcPr>
            <w:tcW w:w="8285" w:type="dxa"/>
            <w:tcBorders>
              <w:bottom w:val="single" w:sz="4" w:space="0" w:color="auto"/>
            </w:tcBorders>
            <w:shd w:val="clear" w:color="auto" w:fill="auto"/>
            <w:vAlign w:val="center"/>
          </w:tcPr>
          <w:p w:rsidR="00DB5452" w:rsidRPr="004C189B" w:rsidRDefault="00DB5452" w:rsidP="00103CD1">
            <w:pPr>
              <w:rPr>
                <w:rFonts w:asciiTheme="minorHAnsi" w:hAnsiTheme="minorHAnsi" w:cstheme="minorHAnsi"/>
                <w:b/>
                <w:color w:val="009E9A"/>
                <w:sz w:val="22"/>
                <w:szCs w:val="22"/>
              </w:rPr>
            </w:pPr>
            <w:r w:rsidRPr="00E73FF9">
              <w:rPr>
                <w:rFonts w:asciiTheme="minorHAnsi" w:hAnsiTheme="minorHAnsi" w:cstheme="minorHAnsi"/>
                <w:b/>
                <w:color w:val="009E9A"/>
                <w:sz w:val="22"/>
                <w:szCs w:val="22"/>
              </w:rPr>
              <w:t>Poster Session II</w:t>
            </w:r>
            <w:r>
              <w:rPr>
                <w:rFonts w:asciiTheme="minorHAnsi" w:hAnsiTheme="minorHAnsi" w:cstheme="minorHAnsi"/>
                <w:b/>
                <w:color w:val="009E9A"/>
                <w:sz w:val="22"/>
                <w:szCs w:val="22"/>
              </w:rPr>
              <w:t xml:space="preserve"> </w:t>
            </w:r>
            <w:r w:rsidRPr="004C189B">
              <w:rPr>
                <w:rFonts w:asciiTheme="minorHAnsi" w:hAnsiTheme="minorHAnsi" w:cstheme="minorHAnsi"/>
                <w:color w:val="009E9A"/>
                <w:sz w:val="20"/>
                <w:szCs w:val="20"/>
              </w:rPr>
              <w:t>[2 contact hours (0.2 CEU)]</w:t>
            </w:r>
          </w:p>
        </w:tc>
      </w:tr>
      <w:tr w:rsidR="00DB5452" w:rsidRPr="00603A8A" w:rsidTr="00103CD1">
        <w:trPr>
          <w:jc w:val="center"/>
        </w:trPr>
        <w:tc>
          <w:tcPr>
            <w:tcW w:w="10440" w:type="dxa"/>
            <w:gridSpan w:val="2"/>
            <w:tcBorders>
              <w:bottom w:val="single" w:sz="4" w:space="0" w:color="auto"/>
            </w:tcBorders>
            <w:shd w:val="clear" w:color="auto" w:fill="BFBFBF" w:themeFill="background1" w:themeFillShade="BF"/>
            <w:vAlign w:val="center"/>
          </w:tcPr>
          <w:p w:rsidR="00DB5452" w:rsidRPr="00E73FF9" w:rsidRDefault="00DB5452" w:rsidP="00103CD1">
            <w:pPr>
              <w:rPr>
                <w:rFonts w:asciiTheme="minorHAnsi" w:hAnsiTheme="minorHAnsi" w:cstheme="minorHAnsi"/>
                <w:b/>
                <w:color w:val="009E9A"/>
                <w:sz w:val="22"/>
                <w:szCs w:val="22"/>
              </w:rPr>
            </w:pPr>
            <w:r w:rsidRPr="0059309B">
              <w:rPr>
                <w:rFonts w:asciiTheme="minorHAnsi" w:hAnsiTheme="minorHAnsi" w:cstheme="minorHAnsi"/>
                <w:b/>
                <w:i/>
                <w:color w:val="C00000"/>
                <w:sz w:val="28"/>
                <w:szCs w:val="28"/>
              </w:rPr>
              <w:t>Monday, May 3 – Friday, May 7 2021</w:t>
            </w:r>
          </w:p>
        </w:tc>
      </w:tr>
      <w:tr w:rsidR="00DB5452" w:rsidRPr="00603A8A" w:rsidTr="00103CD1">
        <w:trPr>
          <w:jc w:val="center"/>
        </w:trPr>
        <w:tc>
          <w:tcPr>
            <w:tcW w:w="10440" w:type="dxa"/>
            <w:gridSpan w:val="2"/>
            <w:tcBorders>
              <w:bottom w:val="single" w:sz="4" w:space="0" w:color="auto"/>
            </w:tcBorders>
            <w:shd w:val="clear" w:color="auto" w:fill="DEEAF6" w:themeFill="accent5" w:themeFillTint="33"/>
            <w:vAlign w:val="center"/>
          </w:tcPr>
          <w:p w:rsidR="00DB5452" w:rsidRPr="00E73FF9" w:rsidRDefault="00DB5452" w:rsidP="00103CD1">
            <w:pPr>
              <w:jc w:val="center"/>
              <w:rPr>
                <w:rFonts w:asciiTheme="minorHAnsi" w:hAnsiTheme="minorHAnsi" w:cstheme="minorHAnsi"/>
                <w:b/>
                <w:color w:val="009E9A"/>
                <w:sz w:val="22"/>
                <w:szCs w:val="22"/>
              </w:rPr>
            </w:pPr>
            <w:r>
              <w:rPr>
                <w:rFonts w:asciiTheme="minorHAnsi" w:hAnsiTheme="minorHAnsi" w:cstheme="minorHAnsi"/>
                <w:b/>
                <w:i/>
                <w:color w:val="C00000"/>
                <w:sz w:val="28"/>
                <w:szCs w:val="28"/>
              </w:rPr>
              <w:t>Residency Research and Practice Forum</w:t>
            </w:r>
          </w:p>
        </w:tc>
      </w:tr>
      <w:tr w:rsidR="00DB5452" w:rsidRPr="00603A8A" w:rsidTr="00103CD1">
        <w:trPr>
          <w:jc w:val="center"/>
        </w:trPr>
        <w:tc>
          <w:tcPr>
            <w:tcW w:w="2155" w:type="dxa"/>
            <w:tcBorders>
              <w:bottom w:val="single" w:sz="4" w:space="0" w:color="auto"/>
            </w:tcBorders>
            <w:shd w:val="clear" w:color="auto" w:fill="auto"/>
            <w:vAlign w:val="center"/>
          </w:tcPr>
          <w:p w:rsidR="00DB5452" w:rsidRDefault="00DB5452" w:rsidP="00103CD1">
            <w:pPr>
              <w:rPr>
                <w:rFonts w:asciiTheme="minorHAnsi" w:hAnsiTheme="minorHAnsi" w:cstheme="minorHAnsi"/>
                <w:b/>
                <w:color w:val="009E9A"/>
                <w:sz w:val="20"/>
                <w:szCs w:val="22"/>
              </w:rPr>
            </w:pPr>
            <w:r>
              <w:rPr>
                <w:rFonts w:asciiTheme="minorHAnsi" w:hAnsiTheme="minorHAnsi" w:cstheme="minorHAnsi"/>
                <w:b/>
                <w:color w:val="009E9A"/>
                <w:sz w:val="20"/>
                <w:szCs w:val="22"/>
              </w:rPr>
              <w:t>May 3, 2021</w:t>
            </w:r>
          </w:p>
          <w:p w:rsidR="00DB5452" w:rsidRPr="00E73FF9" w:rsidRDefault="00DB5452" w:rsidP="00103CD1">
            <w:pPr>
              <w:rPr>
                <w:rFonts w:asciiTheme="minorHAnsi" w:hAnsiTheme="minorHAnsi" w:cstheme="minorHAnsi"/>
                <w:b/>
                <w:color w:val="009E9A"/>
                <w:sz w:val="20"/>
                <w:szCs w:val="22"/>
              </w:rPr>
            </w:pPr>
            <w:r w:rsidRPr="00E73FF9">
              <w:rPr>
                <w:rFonts w:asciiTheme="minorHAnsi" w:hAnsiTheme="minorHAnsi" w:cstheme="minorHAnsi"/>
                <w:b/>
                <w:color w:val="009E9A"/>
                <w:sz w:val="20"/>
                <w:szCs w:val="22"/>
              </w:rPr>
              <w:t>1</w:t>
            </w:r>
            <w:r>
              <w:rPr>
                <w:rFonts w:asciiTheme="minorHAnsi" w:hAnsiTheme="minorHAnsi" w:cstheme="minorHAnsi"/>
                <w:b/>
                <w:color w:val="009E9A"/>
                <w:sz w:val="20"/>
                <w:szCs w:val="22"/>
              </w:rPr>
              <w:t>2</w:t>
            </w:r>
            <w:r w:rsidRPr="00E73FF9">
              <w:rPr>
                <w:rFonts w:asciiTheme="minorHAnsi" w:hAnsiTheme="minorHAnsi" w:cstheme="minorHAnsi"/>
                <w:b/>
                <w:color w:val="009E9A"/>
                <w:sz w:val="20"/>
                <w:szCs w:val="22"/>
              </w:rPr>
              <w:t>:</w:t>
            </w:r>
            <w:r>
              <w:rPr>
                <w:rFonts w:asciiTheme="minorHAnsi" w:hAnsiTheme="minorHAnsi" w:cstheme="minorHAnsi"/>
                <w:b/>
                <w:color w:val="009E9A"/>
                <w:sz w:val="20"/>
                <w:szCs w:val="22"/>
              </w:rPr>
              <w:t>00</w:t>
            </w:r>
            <w:r w:rsidRPr="00E73FF9">
              <w:rPr>
                <w:rFonts w:asciiTheme="minorHAnsi" w:hAnsiTheme="minorHAnsi" w:cstheme="minorHAnsi"/>
                <w:b/>
                <w:color w:val="009E9A"/>
                <w:sz w:val="20"/>
                <w:szCs w:val="22"/>
              </w:rPr>
              <w:t xml:space="preserve"> </w:t>
            </w:r>
            <w:r>
              <w:rPr>
                <w:rFonts w:asciiTheme="minorHAnsi" w:hAnsiTheme="minorHAnsi" w:cstheme="minorHAnsi"/>
                <w:b/>
                <w:color w:val="009E9A"/>
                <w:sz w:val="20"/>
                <w:szCs w:val="22"/>
              </w:rPr>
              <w:t>P</w:t>
            </w:r>
            <w:r w:rsidRPr="00E73FF9">
              <w:rPr>
                <w:rFonts w:asciiTheme="minorHAnsi" w:hAnsiTheme="minorHAnsi" w:cstheme="minorHAnsi"/>
                <w:b/>
                <w:color w:val="009E9A"/>
                <w:sz w:val="20"/>
                <w:szCs w:val="22"/>
              </w:rPr>
              <w:t>M - 1:</w:t>
            </w:r>
            <w:r>
              <w:rPr>
                <w:rFonts w:asciiTheme="minorHAnsi" w:hAnsiTheme="minorHAnsi" w:cstheme="minorHAnsi"/>
                <w:b/>
                <w:color w:val="009E9A"/>
                <w:sz w:val="20"/>
                <w:szCs w:val="22"/>
              </w:rPr>
              <w:t>00</w:t>
            </w:r>
            <w:r w:rsidRPr="00E73FF9">
              <w:rPr>
                <w:rFonts w:asciiTheme="minorHAnsi" w:hAnsiTheme="minorHAnsi" w:cstheme="minorHAnsi"/>
                <w:b/>
                <w:color w:val="009E9A"/>
                <w:sz w:val="20"/>
                <w:szCs w:val="22"/>
              </w:rPr>
              <w:t xml:space="preserve"> PM</w:t>
            </w:r>
          </w:p>
        </w:tc>
        <w:tc>
          <w:tcPr>
            <w:tcW w:w="8285" w:type="dxa"/>
            <w:tcBorders>
              <w:bottom w:val="single" w:sz="4" w:space="0" w:color="auto"/>
            </w:tcBorders>
            <w:shd w:val="clear" w:color="auto" w:fill="auto"/>
            <w:vAlign w:val="center"/>
          </w:tcPr>
          <w:p w:rsidR="00DB5452" w:rsidRPr="00E73FF9" w:rsidRDefault="00DB5452" w:rsidP="00103CD1">
            <w:pPr>
              <w:rPr>
                <w:rFonts w:asciiTheme="minorHAnsi" w:hAnsiTheme="minorHAnsi" w:cstheme="minorBidi"/>
                <w:b/>
                <w:bCs/>
                <w:iCs/>
                <w:color w:val="009E9A"/>
                <w:sz w:val="22"/>
                <w:szCs w:val="22"/>
              </w:rPr>
            </w:pPr>
            <w:r>
              <w:rPr>
                <w:rFonts w:asciiTheme="minorHAnsi" w:hAnsiTheme="minorHAnsi" w:cstheme="minorBidi"/>
                <w:b/>
                <w:bCs/>
                <w:iCs/>
                <w:color w:val="009E9A"/>
                <w:sz w:val="22"/>
                <w:szCs w:val="22"/>
              </w:rPr>
              <w:t>The Keys to Professional Success</w:t>
            </w:r>
          </w:p>
          <w:p w:rsidR="00DB5452" w:rsidRPr="00E73FF9" w:rsidRDefault="00DB5452" w:rsidP="00103CD1">
            <w:pPr>
              <w:rPr>
                <w:rFonts w:asciiTheme="minorHAnsi" w:hAnsiTheme="minorHAnsi" w:cstheme="minorHAnsi"/>
                <w:b/>
                <w:color w:val="009E9A"/>
                <w:sz w:val="22"/>
                <w:szCs w:val="22"/>
              </w:rPr>
            </w:pPr>
            <w:r>
              <w:rPr>
                <w:rFonts w:asciiTheme="minorHAnsi" w:hAnsiTheme="minorHAnsi" w:cstheme="minorBidi"/>
                <w:bCs/>
                <w:iCs/>
                <w:color w:val="009E9A"/>
                <w:sz w:val="20"/>
                <w:szCs w:val="20"/>
              </w:rPr>
              <w:t>Vickie Lynn Ferdinand-Powell, BS, PharmD, MS, FASHP</w:t>
            </w:r>
            <w:r>
              <w:rPr>
                <w:rFonts w:asciiTheme="minorHAnsi" w:hAnsiTheme="minorHAnsi" w:cstheme="minorBidi"/>
                <w:bCs/>
                <w:iCs/>
                <w:color w:val="009E9A"/>
                <w:sz w:val="20"/>
                <w:szCs w:val="20"/>
              </w:rPr>
              <w:br/>
            </w:r>
            <w:r w:rsidRPr="00E73FF9">
              <w:rPr>
                <w:rFonts w:asciiTheme="minorHAnsi" w:hAnsiTheme="minorHAnsi" w:cstheme="minorBidi"/>
                <w:bCs/>
                <w:iCs/>
                <w:color w:val="009E9A"/>
                <w:sz w:val="20"/>
                <w:szCs w:val="20"/>
              </w:rPr>
              <w:t>1 contact hour (0.1 CEU)</w:t>
            </w:r>
          </w:p>
        </w:tc>
      </w:tr>
      <w:tr w:rsidR="00DB5452" w:rsidRPr="00603A8A" w:rsidTr="00103CD1">
        <w:trPr>
          <w:jc w:val="center"/>
        </w:trPr>
        <w:tc>
          <w:tcPr>
            <w:tcW w:w="2155" w:type="dxa"/>
            <w:tcBorders>
              <w:bottom w:val="single" w:sz="4" w:space="0" w:color="auto"/>
            </w:tcBorders>
            <w:shd w:val="clear" w:color="auto" w:fill="auto"/>
            <w:vAlign w:val="center"/>
          </w:tcPr>
          <w:p w:rsidR="00DB5452" w:rsidRDefault="00DB5452" w:rsidP="00103CD1">
            <w:pPr>
              <w:rPr>
                <w:rFonts w:asciiTheme="minorHAnsi" w:hAnsiTheme="minorHAnsi" w:cstheme="minorHAnsi"/>
                <w:b/>
                <w:color w:val="009E9A"/>
                <w:sz w:val="20"/>
                <w:szCs w:val="22"/>
              </w:rPr>
            </w:pPr>
            <w:r>
              <w:rPr>
                <w:rFonts w:asciiTheme="minorHAnsi" w:hAnsiTheme="minorHAnsi" w:cstheme="minorHAnsi"/>
                <w:b/>
                <w:color w:val="009E9A"/>
                <w:sz w:val="20"/>
                <w:szCs w:val="22"/>
              </w:rPr>
              <w:t>May 5, 2021</w:t>
            </w:r>
          </w:p>
          <w:p w:rsidR="00DB5452" w:rsidRPr="00E73FF9" w:rsidRDefault="00DB5452" w:rsidP="00103CD1">
            <w:pPr>
              <w:rPr>
                <w:rFonts w:asciiTheme="minorHAnsi" w:hAnsiTheme="minorHAnsi" w:cstheme="minorHAnsi"/>
                <w:b/>
                <w:color w:val="009E9A"/>
                <w:sz w:val="20"/>
                <w:szCs w:val="22"/>
              </w:rPr>
            </w:pPr>
            <w:r>
              <w:rPr>
                <w:rFonts w:asciiTheme="minorHAnsi" w:hAnsiTheme="minorHAnsi" w:cstheme="minorHAnsi"/>
                <w:b/>
                <w:color w:val="009E9A"/>
                <w:sz w:val="20"/>
                <w:szCs w:val="22"/>
              </w:rPr>
              <w:t>12:00 PM – 1:00 PM</w:t>
            </w:r>
          </w:p>
        </w:tc>
        <w:tc>
          <w:tcPr>
            <w:tcW w:w="8285" w:type="dxa"/>
            <w:tcBorders>
              <w:bottom w:val="single" w:sz="4" w:space="0" w:color="auto"/>
            </w:tcBorders>
            <w:shd w:val="clear" w:color="auto" w:fill="auto"/>
            <w:vAlign w:val="center"/>
          </w:tcPr>
          <w:p w:rsidR="00DB5452" w:rsidRPr="00E73FF9" w:rsidRDefault="00DB5452" w:rsidP="00103CD1">
            <w:pPr>
              <w:rPr>
                <w:rFonts w:asciiTheme="minorHAnsi" w:hAnsiTheme="minorHAnsi" w:cstheme="minorBidi"/>
                <w:b/>
                <w:bCs/>
                <w:iCs/>
                <w:color w:val="009E9A"/>
                <w:sz w:val="22"/>
                <w:szCs w:val="22"/>
              </w:rPr>
            </w:pPr>
            <w:r>
              <w:rPr>
                <w:rFonts w:asciiTheme="minorHAnsi" w:hAnsiTheme="minorHAnsi" w:cstheme="minorBidi"/>
                <w:b/>
                <w:bCs/>
                <w:iCs/>
                <w:color w:val="009E9A"/>
                <w:sz w:val="22"/>
                <w:szCs w:val="22"/>
              </w:rPr>
              <w:t>The Foundation of Every Residency Program and Student Curriculum</w:t>
            </w:r>
          </w:p>
          <w:p w:rsidR="00DB5452" w:rsidRDefault="00DB5452" w:rsidP="00103CD1">
            <w:pPr>
              <w:rPr>
                <w:rFonts w:asciiTheme="minorHAnsi" w:hAnsiTheme="minorHAnsi" w:cstheme="minorBidi"/>
                <w:b/>
                <w:bCs/>
                <w:iCs/>
                <w:color w:val="009E9A"/>
                <w:sz w:val="22"/>
                <w:szCs w:val="22"/>
              </w:rPr>
            </w:pPr>
            <w:r>
              <w:rPr>
                <w:rFonts w:asciiTheme="minorHAnsi" w:hAnsiTheme="minorHAnsi" w:cstheme="minorBidi"/>
                <w:bCs/>
                <w:iCs/>
                <w:color w:val="009E9A"/>
                <w:sz w:val="20"/>
                <w:szCs w:val="20"/>
              </w:rPr>
              <w:t>Mark J. Sinnett, PharmD, FASHP</w:t>
            </w:r>
            <w:r>
              <w:rPr>
                <w:rFonts w:asciiTheme="minorHAnsi" w:hAnsiTheme="minorHAnsi" w:cstheme="minorBidi"/>
                <w:bCs/>
                <w:iCs/>
                <w:color w:val="009E9A"/>
                <w:sz w:val="20"/>
                <w:szCs w:val="20"/>
              </w:rPr>
              <w:br/>
            </w:r>
            <w:r w:rsidRPr="00E73FF9">
              <w:rPr>
                <w:rFonts w:asciiTheme="minorHAnsi" w:hAnsiTheme="minorHAnsi" w:cstheme="minorBidi"/>
                <w:bCs/>
                <w:iCs/>
                <w:color w:val="009E9A"/>
                <w:sz w:val="20"/>
                <w:szCs w:val="20"/>
              </w:rPr>
              <w:t>1 contact hour (0.1 CEU)</w:t>
            </w:r>
          </w:p>
        </w:tc>
      </w:tr>
      <w:tr w:rsidR="00DB5452" w:rsidRPr="00603A8A" w:rsidTr="00103CD1">
        <w:trPr>
          <w:jc w:val="center"/>
        </w:trPr>
        <w:tc>
          <w:tcPr>
            <w:tcW w:w="10440" w:type="dxa"/>
            <w:gridSpan w:val="2"/>
            <w:tcBorders>
              <w:bottom w:val="single" w:sz="4" w:space="0" w:color="auto"/>
            </w:tcBorders>
            <w:shd w:val="clear" w:color="auto" w:fill="auto"/>
            <w:vAlign w:val="center"/>
          </w:tcPr>
          <w:p w:rsidR="00DB5452" w:rsidRDefault="00D92097" w:rsidP="00103CD1">
            <w:pPr>
              <w:rPr>
                <w:rFonts w:asciiTheme="minorHAnsi" w:hAnsiTheme="minorHAnsi" w:cstheme="minorHAnsi"/>
                <w:b/>
                <w:color w:val="44546A" w:themeColor="text2"/>
                <w:sz w:val="22"/>
                <w:szCs w:val="22"/>
              </w:rPr>
            </w:pPr>
            <w:r>
              <w:rPr>
                <w:rFonts w:asciiTheme="minorHAnsi" w:hAnsiTheme="minorHAnsi" w:cstheme="minorHAnsi"/>
                <w:b/>
                <w:color w:val="009E9A"/>
                <w:sz w:val="20"/>
                <w:szCs w:val="22"/>
              </w:rPr>
              <w:t xml:space="preserve">RRPF Platform Presentation CEs: </w:t>
            </w:r>
            <w:r>
              <w:rPr>
                <w:rFonts w:asciiTheme="minorHAnsi" w:hAnsiTheme="minorHAnsi" w:cstheme="minorHAnsi"/>
                <w:color w:val="009E9A"/>
                <w:sz w:val="20"/>
                <w:szCs w:val="22"/>
              </w:rPr>
              <w:t>up to an additional 5</w:t>
            </w:r>
            <w:r w:rsidRPr="00E73FF9">
              <w:rPr>
                <w:rFonts w:asciiTheme="minorHAnsi" w:hAnsiTheme="minorHAnsi" w:cstheme="minorBidi"/>
                <w:bCs/>
                <w:iCs/>
                <w:color w:val="009E9A"/>
                <w:sz w:val="20"/>
                <w:szCs w:val="20"/>
              </w:rPr>
              <w:t xml:space="preserve"> contact hour</w:t>
            </w:r>
            <w:r>
              <w:rPr>
                <w:rFonts w:asciiTheme="minorHAnsi" w:hAnsiTheme="minorHAnsi" w:cstheme="minorBidi"/>
                <w:bCs/>
                <w:iCs/>
                <w:color w:val="009E9A"/>
                <w:sz w:val="20"/>
                <w:szCs w:val="20"/>
              </w:rPr>
              <w:t>s</w:t>
            </w:r>
            <w:r w:rsidRPr="00E73FF9">
              <w:rPr>
                <w:rFonts w:asciiTheme="minorHAnsi" w:hAnsiTheme="minorHAnsi" w:cstheme="minorBidi"/>
                <w:bCs/>
                <w:iCs/>
                <w:color w:val="009E9A"/>
                <w:sz w:val="20"/>
                <w:szCs w:val="20"/>
              </w:rPr>
              <w:t xml:space="preserve"> (0.</w:t>
            </w:r>
            <w:r>
              <w:rPr>
                <w:rFonts w:asciiTheme="minorHAnsi" w:hAnsiTheme="minorHAnsi" w:cstheme="minorBidi"/>
                <w:bCs/>
                <w:iCs/>
                <w:color w:val="009E9A"/>
                <w:sz w:val="20"/>
                <w:szCs w:val="20"/>
              </w:rPr>
              <w:t>5</w:t>
            </w:r>
            <w:r w:rsidRPr="00E73FF9">
              <w:rPr>
                <w:rFonts w:asciiTheme="minorHAnsi" w:hAnsiTheme="minorHAnsi" w:cstheme="minorBidi"/>
                <w:bCs/>
                <w:iCs/>
                <w:color w:val="009E9A"/>
                <w:sz w:val="20"/>
                <w:szCs w:val="20"/>
              </w:rPr>
              <w:t xml:space="preserve"> CEU)</w:t>
            </w:r>
          </w:p>
        </w:tc>
      </w:tr>
    </w:tbl>
    <w:p w:rsidR="00DB5452" w:rsidRPr="007E2FFA" w:rsidRDefault="00DB5452" w:rsidP="000444A8">
      <w:pPr>
        <w:rPr>
          <w:rFonts w:asciiTheme="minorHAnsi" w:hAnsiTheme="minorHAnsi" w:cs="Arial"/>
          <w:b/>
          <w:color w:val="000000"/>
          <w:sz w:val="22"/>
          <w:szCs w:val="22"/>
        </w:rPr>
      </w:pPr>
    </w:p>
    <w:p w:rsidR="00D8468D" w:rsidRPr="008473E8" w:rsidRDefault="00C31444" w:rsidP="00D8468D">
      <w:pPr>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 xml:space="preserve"> </w:t>
      </w:r>
    </w:p>
    <w:p w:rsidR="00D8468D" w:rsidRDefault="00754CF7" w:rsidP="000444A8">
      <w:pPr>
        <w:rPr>
          <w:rFonts w:asciiTheme="minorHAnsi" w:hAnsiTheme="minorHAnsi" w:cs="Arial"/>
          <w:color w:val="000000"/>
          <w:sz w:val="22"/>
          <w:szCs w:val="22"/>
        </w:rPr>
      </w:pPr>
      <w:r>
        <w:rPr>
          <w:rFonts w:asciiTheme="minorHAnsi" w:hAnsiTheme="minorHAnsi" w:cs="Arial"/>
          <w:color w:val="000000"/>
          <w:sz w:val="22"/>
          <w:szCs w:val="22"/>
        </w:rPr>
        <w:t>Other Future Plans:</w:t>
      </w:r>
    </w:p>
    <w:p w:rsidR="00754CF7" w:rsidRDefault="00C31444" w:rsidP="00754CF7">
      <w:pPr>
        <w:pStyle w:val="ListParagraph"/>
        <w:numPr>
          <w:ilvl w:val="0"/>
          <w:numId w:val="17"/>
        </w:numPr>
        <w:rPr>
          <w:rFonts w:asciiTheme="minorHAnsi" w:hAnsiTheme="minorHAnsi" w:cs="Arial"/>
          <w:color w:val="000000"/>
          <w:sz w:val="22"/>
          <w:szCs w:val="22"/>
        </w:rPr>
      </w:pPr>
      <w:r>
        <w:rPr>
          <w:rFonts w:asciiTheme="minorHAnsi" w:hAnsiTheme="minorHAnsi" w:cs="Arial"/>
          <w:color w:val="000000"/>
          <w:sz w:val="22"/>
          <w:szCs w:val="22"/>
        </w:rPr>
        <w:t>Special interest groups/specialty symposium summer 2022</w:t>
      </w:r>
    </w:p>
    <w:p w:rsidR="00754CF7" w:rsidRDefault="00754CF7" w:rsidP="00754CF7">
      <w:pPr>
        <w:pStyle w:val="ListParagraph"/>
        <w:numPr>
          <w:ilvl w:val="0"/>
          <w:numId w:val="17"/>
        </w:numPr>
        <w:rPr>
          <w:rFonts w:asciiTheme="minorHAnsi" w:hAnsiTheme="minorHAnsi" w:cs="Arial"/>
          <w:color w:val="000000"/>
          <w:sz w:val="22"/>
          <w:szCs w:val="22"/>
        </w:rPr>
      </w:pPr>
      <w:r>
        <w:rPr>
          <w:rFonts w:asciiTheme="minorHAnsi" w:hAnsiTheme="minorHAnsi" w:cs="Arial"/>
          <w:color w:val="000000"/>
          <w:sz w:val="22"/>
          <w:szCs w:val="22"/>
        </w:rPr>
        <w:t>Work to accredit more programs for CME/interprofessional focus</w:t>
      </w:r>
    </w:p>
    <w:p w:rsidR="00D92097" w:rsidRDefault="00D92097" w:rsidP="00D92097">
      <w:pPr>
        <w:pStyle w:val="ListParagraph"/>
        <w:numPr>
          <w:ilvl w:val="1"/>
          <w:numId w:val="17"/>
        </w:numPr>
        <w:rPr>
          <w:rFonts w:asciiTheme="minorHAnsi" w:hAnsiTheme="minorHAnsi" w:cs="Arial"/>
          <w:color w:val="000000"/>
          <w:sz w:val="22"/>
          <w:szCs w:val="22"/>
        </w:rPr>
      </w:pPr>
      <w:r>
        <w:rPr>
          <w:rFonts w:asciiTheme="minorHAnsi" w:hAnsiTheme="minorHAnsi" w:cs="Arial"/>
          <w:color w:val="000000"/>
          <w:sz w:val="22"/>
          <w:szCs w:val="22"/>
        </w:rPr>
        <w:t>Relationship with WNYPAA</w:t>
      </w:r>
    </w:p>
    <w:p w:rsidR="007E2FFA" w:rsidRPr="00754CF7" w:rsidRDefault="007E2FFA" w:rsidP="00754CF7">
      <w:pPr>
        <w:pStyle w:val="ListParagraph"/>
        <w:numPr>
          <w:ilvl w:val="0"/>
          <w:numId w:val="17"/>
        </w:numPr>
        <w:rPr>
          <w:rFonts w:asciiTheme="minorHAnsi" w:hAnsiTheme="minorHAnsi" w:cs="Arial"/>
          <w:color w:val="000000"/>
          <w:sz w:val="22"/>
          <w:szCs w:val="22"/>
        </w:rPr>
      </w:pPr>
      <w:r>
        <w:rPr>
          <w:rFonts w:asciiTheme="minorHAnsi" w:hAnsiTheme="minorHAnsi" w:cs="Arial"/>
          <w:color w:val="000000"/>
          <w:sz w:val="22"/>
          <w:szCs w:val="22"/>
        </w:rPr>
        <w:t>Annual technician-focused CE</w:t>
      </w:r>
    </w:p>
    <w:p w:rsidR="009B76F0" w:rsidRPr="008473E8" w:rsidRDefault="009B76F0" w:rsidP="009B76F0">
      <w:pPr>
        <w:rPr>
          <w:rFonts w:asciiTheme="minorHAnsi" w:hAnsiTheme="minorHAnsi" w:cs="Arial"/>
          <w:color w:val="000000"/>
          <w:sz w:val="22"/>
          <w:szCs w:val="22"/>
        </w:rPr>
      </w:pPr>
    </w:p>
    <w:p w:rsidR="00B810A7" w:rsidRPr="008473E8" w:rsidRDefault="00B810A7" w:rsidP="00446B87">
      <w:pPr>
        <w:numPr>
          <w:ilvl w:val="0"/>
          <w:numId w:val="3"/>
        </w:numPr>
        <w:rPr>
          <w:rFonts w:asciiTheme="minorHAnsi" w:hAnsiTheme="minorHAnsi" w:cs="Arial"/>
          <w:b/>
          <w:sz w:val="22"/>
          <w:szCs w:val="22"/>
          <w:u w:val="single"/>
        </w:rPr>
      </w:pPr>
      <w:r w:rsidRPr="008473E8">
        <w:rPr>
          <w:rFonts w:asciiTheme="minorHAnsi" w:hAnsiTheme="minorHAnsi" w:cs="Arial"/>
          <w:b/>
          <w:sz w:val="22"/>
          <w:szCs w:val="22"/>
          <w:u w:val="single"/>
        </w:rPr>
        <w:t>Strategic Plan Tasks</w:t>
      </w:r>
      <w:r w:rsidRPr="008473E8">
        <w:rPr>
          <w:rFonts w:asciiTheme="minorHAnsi" w:hAnsiTheme="minorHAnsi" w:cs="Arial"/>
          <w:b/>
          <w:sz w:val="22"/>
          <w:szCs w:val="22"/>
        </w:rPr>
        <w:t>:</w:t>
      </w:r>
      <w:r w:rsidR="00F20777" w:rsidRPr="008473E8">
        <w:rPr>
          <w:rFonts w:asciiTheme="minorHAnsi" w:hAnsiTheme="minorHAnsi" w:cs="Arial"/>
          <w:b/>
          <w:sz w:val="22"/>
          <w:szCs w:val="22"/>
        </w:rPr>
        <w:t xml:space="preserve"> Status Update</w:t>
      </w:r>
    </w:p>
    <w:p w:rsidR="00C206E1" w:rsidRPr="008473E8" w:rsidRDefault="00C206E1" w:rsidP="00AC5996">
      <w:pPr>
        <w:numPr>
          <w:ilvl w:val="0"/>
          <w:numId w:val="14"/>
        </w:numPr>
        <w:rPr>
          <w:rFonts w:asciiTheme="minorHAnsi" w:hAnsiTheme="minorHAnsi" w:cs="Arial"/>
          <w:b/>
          <w:sz w:val="22"/>
          <w:szCs w:val="22"/>
          <w:u w:val="single"/>
        </w:rPr>
      </w:pPr>
      <w:r w:rsidRPr="008473E8">
        <w:rPr>
          <w:rFonts w:asciiTheme="minorHAnsi" w:hAnsiTheme="minorHAnsi" w:cs="Arial"/>
          <w:b/>
          <w:sz w:val="22"/>
          <w:szCs w:val="22"/>
        </w:rPr>
        <w:t>Engage</w:t>
      </w:r>
    </w:p>
    <w:p w:rsidR="00C206E1" w:rsidRPr="008473E8" w:rsidRDefault="00C206E1" w:rsidP="00C206E1">
      <w:pPr>
        <w:rPr>
          <w:rFonts w:asciiTheme="minorHAnsi" w:hAnsiTheme="minorHAnsi" w:cs="Arial"/>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401"/>
        <w:gridCol w:w="3419"/>
      </w:tblGrid>
      <w:tr w:rsidR="00D63D28" w:rsidRPr="008473E8" w:rsidTr="00AC5996">
        <w:tc>
          <w:tcPr>
            <w:tcW w:w="3768" w:type="dxa"/>
            <w:shd w:val="clear" w:color="auto" w:fill="D9D9D9"/>
          </w:tcPr>
          <w:p w:rsidR="00D63D28" w:rsidRPr="008473E8" w:rsidRDefault="00D63D28" w:rsidP="000C009C">
            <w:pPr>
              <w:jc w:val="center"/>
              <w:rPr>
                <w:rFonts w:asciiTheme="minorHAnsi" w:hAnsiTheme="minorHAnsi" w:cs="Arial"/>
                <w:sz w:val="22"/>
                <w:szCs w:val="22"/>
              </w:rPr>
            </w:pPr>
            <w:r w:rsidRPr="008473E8">
              <w:rPr>
                <w:rFonts w:asciiTheme="minorHAnsi" w:hAnsiTheme="minorHAnsi" w:cs="Arial"/>
                <w:sz w:val="22"/>
                <w:szCs w:val="22"/>
              </w:rPr>
              <w:t>Strategy</w:t>
            </w:r>
          </w:p>
        </w:tc>
        <w:tc>
          <w:tcPr>
            <w:tcW w:w="3768" w:type="dxa"/>
            <w:shd w:val="clear" w:color="auto" w:fill="D9D9D9"/>
          </w:tcPr>
          <w:p w:rsidR="00D63D28" w:rsidRPr="008473E8" w:rsidRDefault="00D63D28" w:rsidP="000C009C">
            <w:pPr>
              <w:jc w:val="center"/>
              <w:rPr>
                <w:rFonts w:asciiTheme="minorHAnsi" w:hAnsiTheme="minorHAnsi" w:cs="Arial"/>
                <w:sz w:val="22"/>
                <w:szCs w:val="22"/>
              </w:rPr>
            </w:pPr>
            <w:r w:rsidRPr="008473E8">
              <w:rPr>
                <w:rFonts w:asciiTheme="minorHAnsi" w:hAnsiTheme="minorHAnsi" w:cs="Arial"/>
                <w:sz w:val="22"/>
                <w:szCs w:val="22"/>
              </w:rPr>
              <w:t>Action Items</w:t>
            </w:r>
          </w:p>
        </w:tc>
        <w:tc>
          <w:tcPr>
            <w:tcW w:w="3768" w:type="dxa"/>
            <w:shd w:val="clear" w:color="auto" w:fill="D9D9D9"/>
          </w:tcPr>
          <w:p w:rsidR="00D63D28" w:rsidRPr="008473E8" w:rsidRDefault="00D63D28" w:rsidP="000C009C">
            <w:pPr>
              <w:jc w:val="center"/>
              <w:rPr>
                <w:rFonts w:asciiTheme="minorHAnsi" w:hAnsiTheme="minorHAnsi" w:cs="Arial"/>
                <w:sz w:val="22"/>
                <w:szCs w:val="22"/>
              </w:rPr>
            </w:pPr>
            <w:r w:rsidRPr="008473E8">
              <w:rPr>
                <w:rFonts w:asciiTheme="minorHAnsi" w:hAnsiTheme="minorHAnsi" w:cs="Arial"/>
                <w:sz w:val="22"/>
                <w:szCs w:val="22"/>
              </w:rPr>
              <w:t>Notes</w:t>
            </w:r>
          </w:p>
        </w:tc>
      </w:tr>
      <w:tr w:rsidR="00D63D28" w:rsidRPr="008473E8" w:rsidTr="00AC5996">
        <w:tc>
          <w:tcPr>
            <w:tcW w:w="3768" w:type="dxa"/>
            <w:shd w:val="clear" w:color="auto" w:fill="auto"/>
          </w:tcPr>
          <w:p w:rsidR="00D63D28" w:rsidRPr="008473E8" w:rsidRDefault="00D8468D" w:rsidP="00D63D28">
            <w:pPr>
              <w:rPr>
                <w:rFonts w:asciiTheme="minorHAnsi" w:hAnsiTheme="minorHAnsi" w:cs="Arial"/>
                <w:sz w:val="22"/>
                <w:szCs w:val="22"/>
              </w:rPr>
            </w:pPr>
            <w:r w:rsidRPr="008473E8">
              <w:rPr>
                <w:rFonts w:asciiTheme="minorHAnsi" w:hAnsiTheme="minorHAnsi" w:cs="Arial"/>
                <w:sz w:val="22"/>
                <w:szCs w:val="22"/>
              </w:rPr>
              <w:t>Develop innovative and attractive programming and networking opportunities for all members.</w:t>
            </w:r>
          </w:p>
        </w:tc>
        <w:tc>
          <w:tcPr>
            <w:tcW w:w="3768" w:type="dxa"/>
            <w:shd w:val="clear" w:color="auto" w:fill="auto"/>
          </w:tcPr>
          <w:p w:rsidR="00D63D28" w:rsidRPr="008473E8" w:rsidRDefault="008473E8" w:rsidP="00D63D28">
            <w:pPr>
              <w:rPr>
                <w:rFonts w:asciiTheme="minorHAnsi" w:hAnsiTheme="minorHAnsi" w:cs="Arial"/>
                <w:sz w:val="22"/>
                <w:szCs w:val="22"/>
              </w:rPr>
            </w:pPr>
            <w:r w:rsidRPr="008473E8">
              <w:rPr>
                <w:rFonts w:asciiTheme="minorHAnsi" w:hAnsiTheme="minorHAnsi" w:cs="Arial"/>
                <w:sz w:val="22"/>
                <w:szCs w:val="22"/>
              </w:rPr>
              <w:t>Subcommittee meetings for webinar, Tristate and Annual Assembly programming</w:t>
            </w:r>
            <w:r w:rsidR="00334833">
              <w:rPr>
                <w:rFonts w:asciiTheme="minorHAnsi" w:hAnsiTheme="minorHAnsi" w:cs="Arial"/>
                <w:sz w:val="22"/>
                <w:szCs w:val="22"/>
              </w:rPr>
              <w:t xml:space="preserve">, specialty symposia </w:t>
            </w:r>
          </w:p>
          <w:p w:rsidR="008473E8" w:rsidRPr="008473E8" w:rsidRDefault="008473E8" w:rsidP="00D63D28">
            <w:pPr>
              <w:rPr>
                <w:rFonts w:asciiTheme="minorHAnsi" w:hAnsiTheme="minorHAnsi" w:cs="Arial"/>
                <w:sz w:val="22"/>
                <w:szCs w:val="22"/>
              </w:rPr>
            </w:pPr>
          </w:p>
        </w:tc>
        <w:tc>
          <w:tcPr>
            <w:tcW w:w="3768" w:type="dxa"/>
            <w:shd w:val="clear" w:color="auto" w:fill="auto"/>
          </w:tcPr>
          <w:p w:rsidR="00D63D28" w:rsidRPr="008473E8" w:rsidRDefault="008473E8" w:rsidP="00D63D28">
            <w:pPr>
              <w:rPr>
                <w:rFonts w:asciiTheme="minorHAnsi" w:hAnsiTheme="minorHAnsi" w:cs="Arial"/>
                <w:sz w:val="22"/>
                <w:szCs w:val="22"/>
              </w:rPr>
            </w:pPr>
            <w:r w:rsidRPr="008473E8">
              <w:rPr>
                <w:rFonts w:asciiTheme="minorHAnsi" w:hAnsiTheme="minorHAnsi" w:cs="Arial"/>
                <w:sz w:val="22"/>
                <w:szCs w:val="22"/>
              </w:rPr>
              <w:t xml:space="preserve">Work with associated directors and committee chairs  </w:t>
            </w:r>
          </w:p>
        </w:tc>
      </w:tr>
      <w:tr w:rsidR="00D63D28" w:rsidRPr="008473E8" w:rsidTr="00AC5996">
        <w:tc>
          <w:tcPr>
            <w:tcW w:w="3768" w:type="dxa"/>
            <w:shd w:val="clear" w:color="auto" w:fill="auto"/>
          </w:tcPr>
          <w:p w:rsidR="00D63D28" w:rsidRPr="008473E8" w:rsidRDefault="008473E8" w:rsidP="008473E8">
            <w:pPr>
              <w:rPr>
                <w:rFonts w:asciiTheme="minorHAnsi" w:hAnsiTheme="minorHAnsi" w:cs="Arial"/>
                <w:sz w:val="22"/>
                <w:szCs w:val="22"/>
              </w:rPr>
            </w:pPr>
            <w:r w:rsidRPr="008473E8">
              <w:rPr>
                <w:rFonts w:asciiTheme="minorHAnsi" w:hAnsiTheme="minorHAnsi" w:cs="Arial"/>
                <w:sz w:val="22"/>
                <w:szCs w:val="22"/>
              </w:rPr>
              <w:t xml:space="preserve">Continue surveying members &amp; potential members to identify needs, trends, and effectiveness of current offerings. </w:t>
            </w:r>
          </w:p>
        </w:tc>
        <w:tc>
          <w:tcPr>
            <w:tcW w:w="3768" w:type="dxa"/>
            <w:shd w:val="clear" w:color="auto" w:fill="auto"/>
          </w:tcPr>
          <w:p w:rsidR="008473E8" w:rsidRPr="008473E8" w:rsidRDefault="008473E8" w:rsidP="008473E8">
            <w:pPr>
              <w:rPr>
                <w:rFonts w:asciiTheme="minorHAnsi" w:hAnsiTheme="minorHAnsi" w:cs="Arial"/>
                <w:sz w:val="22"/>
                <w:szCs w:val="22"/>
              </w:rPr>
            </w:pPr>
            <w:r w:rsidRPr="008473E8">
              <w:rPr>
                <w:rFonts w:asciiTheme="minorHAnsi" w:hAnsiTheme="minorHAnsi" w:cs="Arial"/>
                <w:sz w:val="22"/>
                <w:szCs w:val="22"/>
              </w:rPr>
              <w:t>Annual membership education interest surveys</w:t>
            </w:r>
          </w:p>
          <w:p w:rsidR="008473E8" w:rsidRPr="008473E8" w:rsidRDefault="008473E8" w:rsidP="008473E8">
            <w:pPr>
              <w:rPr>
                <w:rFonts w:asciiTheme="minorHAnsi" w:hAnsiTheme="minorHAnsi" w:cs="Arial"/>
                <w:sz w:val="22"/>
                <w:szCs w:val="22"/>
              </w:rPr>
            </w:pPr>
            <w:r w:rsidRPr="008473E8">
              <w:rPr>
                <w:rFonts w:asciiTheme="minorHAnsi" w:hAnsiTheme="minorHAnsi" w:cs="Arial"/>
                <w:sz w:val="22"/>
                <w:szCs w:val="22"/>
              </w:rPr>
              <w:t>Technician education interest surveys</w:t>
            </w:r>
          </w:p>
          <w:p w:rsidR="00D63D28" w:rsidRPr="008473E8" w:rsidRDefault="008473E8" w:rsidP="008473E8">
            <w:pPr>
              <w:rPr>
                <w:rFonts w:asciiTheme="minorHAnsi" w:hAnsiTheme="minorHAnsi" w:cs="Arial"/>
                <w:sz w:val="22"/>
                <w:szCs w:val="22"/>
              </w:rPr>
            </w:pPr>
            <w:r w:rsidRPr="008473E8">
              <w:rPr>
                <w:rFonts w:asciiTheme="minorHAnsi" w:hAnsiTheme="minorHAnsi" w:cs="Arial"/>
                <w:sz w:val="22"/>
                <w:szCs w:val="22"/>
              </w:rPr>
              <w:t>Student education interest surveys</w:t>
            </w:r>
          </w:p>
          <w:p w:rsidR="008473E8" w:rsidRPr="008473E8" w:rsidRDefault="008473E8" w:rsidP="008473E8">
            <w:pPr>
              <w:rPr>
                <w:rFonts w:asciiTheme="minorHAnsi" w:hAnsiTheme="minorHAnsi" w:cs="Arial"/>
                <w:sz w:val="22"/>
                <w:szCs w:val="22"/>
              </w:rPr>
            </w:pPr>
            <w:r w:rsidRPr="008473E8">
              <w:rPr>
                <w:rFonts w:asciiTheme="minorHAnsi" w:hAnsiTheme="minorHAnsi" w:cs="Arial"/>
                <w:sz w:val="22"/>
                <w:szCs w:val="22"/>
              </w:rPr>
              <w:t>Annual Assembly education survey</w:t>
            </w:r>
          </w:p>
        </w:tc>
        <w:tc>
          <w:tcPr>
            <w:tcW w:w="3768" w:type="dxa"/>
            <w:shd w:val="clear" w:color="auto" w:fill="auto"/>
          </w:tcPr>
          <w:p w:rsidR="00D63D28" w:rsidRPr="008473E8" w:rsidRDefault="008473E8" w:rsidP="00D63D28">
            <w:pPr>
              <w:rPr>
                <w:rFonts w:asciiTheme="minorHAnsi" w:hAnsiTheme="minorHAnsi" w:cs="Arial"/>
                <w:sz w:val="22"/>
                <w:szCs w:val="22"/>
              </w:rPr>
            </w:pPr>
            <w:r w:rsidRPr="008473E8">
              <w:rPr>
                <w:rFonts w:asciiTheme="minorHAnsi" w:hAnsiTheme="minorHAnsi" w:cs="Arial"/>
                <w:sz w:val="22"/>
                <w:szCs w:val="22"/>
              </w:rPr>
              <w:t xml:space="preserve">Work with associated directors and committee chairs  </w:t>
            </w:r>
          </w:p>
        </w:tc>
      </w:tr>
      <w:tr w:rsidR="00D63D28" w:rsidRPr="008473E8" w:rsidTr="00AC5996">
        <w:tc>
          <w:tcPr>
            <w:tcW w:w="3768" w:type="dxa"/>
            <w:shd w:val="clear" w:color="auto" w:fill="auto"/>
          </w:tcPr>
          <w:p w:rsidR="00D63D28" w:rsidRPr="008473E8" w:rsidRDefault="008473E8" w:rsidP="00D63D28">
            <w:pPr>
              <w:rPr>
                <w:rFonts w:asciiTheme="minorHAnsi" w:hAnsiTheme="minorHAnsi" w:cs="Arial"/>
                <w:sz w:val="22"/>
                <w:szCs w:val="22"/>
              </w:rPr>
            </w:pPr>
            <w:r w:rsidRPr="008473E8">
              <w:rPr>
                <w:rFonts w:asciiTheme="minorHAnsi" w:hAnsiTheme="minorHAnsi" w:cs="Arial"/>
                <w:sz w:val="22"/>
                <w:szCs w:val="22"/>
              </w:rPr>
              <w:t>Increase greater awareness and participation in NYSCHP programming.</w:t>
            </w:r>
          </w:p>
        </w:tc>
        <w:tc>
          <w:tcPr>
            <w:tcW w:w="3768" w:type="dxa"/>
            <w:shd w:val="clear" w:color="auto" w:fill="auto"/>
          </w:tcPr>
          <w:p w:rsidR="00D63D28" w:rsidRPr="008473E8" w:rsidRDefault="008473E8" w:rsidP="00D63D28">
            <w:pPr>
              <w:rPr>
                <w:rFonts w:asciiTheme="minorHAnsi" w:hAnsiTheme="minorHAnsi" w:cs="Arial"/>
                <w:sz w:val="22"/>
                <w:szCs w:val="22"/>
              </w:rPr>
            </w:pPr>
            <w:r w:rsidRPr="008473E8">
              <w:rPr>
                <w:rFonts w:asciiTheme="minorHAnsi" w:hAnsiTheme="minorHAnsi" w:cs="Arial"/>
                <w:sz w:val="22"/>
                <w:szCs w:val="22"/>
              </w:rPr>
              <w:t>Regular email blasts and social media calendar review.</w:t>
            </w:r>
          </w:p>
          <w:p w:rsidR="008473E8" w:rsidRPr="008473E8" w:rsidRDefault="008473E8" w:rsidP="00D63D28">
            <w:pPr>
              <w:rPr>
                <w:rFonts w:asciiTheme="minorHAnsi" w:hAnsiTheme="minorHAnsi" w:cs="Arial"/>
                <w:sz w:val="22"/>
                <w:szCs w:val="22"/>
              </w:rPr>
            </w:pPr>
            <w:r w:rsidRPr="008473E8">
              <w:rPr>
                <w:rFonts w:asciiTheme="minorHAnsi" w:hAnsiTheme="minorHAnsi" w:cs="Arial"/>
                <w:sz w:val="22"/>
                <w:szCs w:val="22"/>
              </w:rPr>
              <w:t>Plan in future to synchronize Podcasts, YouTube Channel, Webinar CE if possible</w:t>
            </w:r>
          </w:p>
        </w:tc>
        <w:tc>
          <w:tcPr>
            <w:tcW w:w="3768" w:type="dxa"/>
            <w:shd w:val="clear" w:color="auto" w:fill="auto"/>
          </w:tcPr>
          <w:p w:rsidR="00D63D28" w:rsidRPr="008473E8" w:rsidRDefault="008473E8" w:rsidP="00D63D28">
            <w:pPr>
              <w:rPr>
                <w:rFonts w:asciiTheme="minorHAnsi" w:hAnsiTheme="minorHAnsi" w:cs="Arial"/>
                <w:sz w:val="22"/>
                <w:szCs w:val="22"/>
              </w:rPr>
            </w:pPr>
            <w:r w:rsidRPr="008473E8">
              <w:rPr>
                <w:rFonts w:asciiTheme="minorHAnsi" w:hAnsiTheme="minorHAnsi" w:cs="Arial"/>
                <w:sz w:val="22"/>
                <w:szCs w:val="22"/>
              </w:rPr>
              <w:t>Work with Communication Committee</w:t>
            </w:r>
          </w:p>
        </w:tc>
      </w:tr>
    </w:tbl>
    <w:p w:rsidR="00C206E1" w:rsidRPr="008473E8" w:rsidRDefault="00C206E1" w:rsidP="00D63D28">
      <w:pPr>
        <w:ind w:left="1440"/>
        <w:rPr>
          <w:rFonts w:asciiTheme="minorHAnsi" w:hAnsiTheme="minorHAnsi" w:cs="Arial"/>
          <w:sz w:val="22"/>
          <w:szCs w:val="22"/>
          <w:u w:val="single"/>
        </w:rPr>
      </w:pPr>
    </w:p>
    <w:p w:rsidR="00C206E1" w:rsidRPr="008473E8" w:rsidRDefault="00C206E1" w:rsidP="00C206E1">
      <w:pPr>
        <w:rPr>
          <w:rFonts w:asciiTheme="minorHAnsi" w:hAnsiTheme="minorHAnsi" w:cs="Arial"/>
          <w:sz w:val="22"/>
          <w:szCs w:val="22"/>
          <w:u w:val="single"/>
        </w:rPr>
      </w:pPr>
    </w:p>
    <w:p w:rsidR="00C206E1" w:rsidRPr="007E2FFA" w:rsidRDefault="00C206E1" w:rsidP="00AC5996">
      <w:pPr>
        <w:numPr>
          <w:ilvl w:val="0"/>
          <w:numId w:val="14"/>
        </w:numPr>
        <w:rPr>
          <w:rFonts w:asciiTheme="minorHAnsi" w:hAnsiTheme="minorHAnsi" w:cs="Arial"/>
          <w:b/>
          <w:sz w:val="22"/>
          <w:szCs w:val="22"/>
          <w:u w:val="single"/>
        </w:rPr>
      </w:pPr>
      <w:r w:rsidRPr="007E2FFA">
        <w:rPr>
          <w:rFonts w:asciiTheme="minorHAnsi" w:hAnsiTheme="minorHAnsi" w:cs="Arial"/>
          <w:b/>
          <w:sz w:val="22"/>
          <w:szCs w:val="22"/>
        </w:rPr>
        <w:t>Lead</w:t>
      </w:r>
    </w:p>
    <w:p w:rsidR="00C206E1" w:rsidRPr="008473E8" w:rsidRDefault="00C206E1" w:rsidP="00C206E1">
      <w:pPr>
        <w:ind w:left="1440"/>
        <w:rPr>
          <w:rFonts w:asciiTheme="minorHAnsi" w:hAnsiTheme="minorHAnsi" w:cs="Arial"/>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44"/>
        <w:gridCol w:w="3344"/>
      </w:tblGrid>
      <w:tr w:rsidR="00D63D28" w:rsidRPr="008473E8" w:rsidTr="00D8468D">
        <w:tc>
          <w:tcPr>
            <w:tcW w:w="3426" w:type="dxa"/>
            <w:shd w:val="clear" w:color="auto" w:fill="D9D9D9"/>
          </w:tcPr>
          <w:p w:rsidR="00D63D28" w:rsidRPr="008473E8" w:rsidRDefault="00D63D28" w:rsidP="000C009C">
            <w:pPr>
              <w:jc w:val="center"/>
              <w:rPr>
                <w:rFonts w:asciiTheme="minorHAnsi" w:hAnsiTheme="minorHAnsi" w:cs="Arial"/>
                <w:sz w:val="22"/>
                <w:szCs w:val="22"/>
              </w:rPr>
            </w:pPr>
            <w:r w:rsidRPr="008473E8">
              <w:rPr>
                <w:rFonts w:asciiTheme="minorHAnsi" w:hAnsiTheme="minorHAnsi" w:cs="Arial"/>
                <w:sz w:val="22"/>
                <w:szCs w:val="22"/>
              </w:rPr>
              <w:t>Strategy</w:t>
            </w:r>
          </w:p>
        </w:tc>
        <w:tc>
          <w:tcPr>
            <w:tcW w:w="3444" w:type="dxa"/>
            <w:shd w:val="clear" w:color="auto" w:fill="D9D9D9"/>
          </w:tcPr>
          <w:p w:rsidR="00D63D28" w:rsidRPr="008473E8" w:rsidRDefault="00D63D28" w:rsidP="000C009C">
            <w:pPr>
              <w:jc w:val="center"/>
              <w:rPr>
                <w:rFonts w:asciiTheme="minorHAnsi" w:hAnsiTheme="minorHAnsi" w:cs="Arial"/>
                <w:sz w:val="22"/>
                <w:szCs w:val="22"/>
              </w:rPr>
            </w:pPr>
            <w:r w:rsidRPr="008473E8">
              <w:rPr>
                <w:rFonts w:asciiTheme="minorHAnsi" w:hAnsiTheme="minorHAnsi" w:cs="Arial"/>
                <w:sz w:val="22"/>
                <w:szCs w:val="22"/>
              </w:rPr>
              <w:t>Action Items</w:t>
            </w:r>
          </w:p>
        </w:tc>
        <w:tc>
          <w:tcPr>
            <w:tcW w:w="3344" w:type="dxa"/>
            <w:shd w:val="clear" w:color="auto" w:fill="D9D9D9"/>
          </w:tcPr>
          <w:p w:rsidR="00D63D28" w:rsidRPr="008473E8" w:rsidRDefault="00D63D28" w:rsidP="000C009C">
            <w:pPr>
              <w:jc w:val="center"/>
              <w:rPr>
                <w:rFonts w:asciiTheme="minorHAnsi" w:hAnsiTheme="minorHAnsi" w:cs="Arial"/>
                <w:sz w:val="22"/>
                <w:szCs w:val="22"/>
              </w:rPr>
            </w:pPr>
            <w:r w:rsidRPr="008473E8">
              <w:rPr>
                <w:rFonts w:asciiTheme="minorHAnsi" w:hAnsiTheme="minorHAnsi" w:cs="Arial"/>
                <w:sz w:val="22"/>
                <w:szCs w:val="22"/>
              </w:rPr>
              <w:t>Notes</w:t>
            </w:r>
          </w:p>
        </w:tc>
      </w:tr>
      <w:tr w:rsidR="00D63D28" w:rsidRPr="008473E8" w:rsidTr="00D8468D">
        <w:tc>
          <w:tcPr>
            <w:tcW w:w="3426" w:type="dxa"/>
            <w:shd w:val="clear" w:color="auto" w:fill="auto"/>
          </w:tcPr>
          <w:p w:rsidR="00D63D28" w:rsidRPr="008473E8" w:rsidRDefault="00D8468D" w:rsidP="00D8468D">
            <w:pPr>
              <w:rPr>
                <w:rFonts w:asciiTheme="minorHAnsi" w:hAnsiTheme="minorHAnsi" w:cs="Arial"/>
                <w:sz w:val="22"/>
                <w:szCs w:val="22"/>
              </w:rPr>
            </w:pPr>
            <w:r w:rsidRPr="008473E8">
              <w:rPr>
                <w:rFonts w:asciiTheme="minorHAnsi" w:hAnsiTheme="minorHAnsi" w:cs="Arial"/>
                <w:sz w:val="22"/>
                <w:szCs w:val="22"/>
              </w:rPr>
              <w:t xml:space="preserve">Design and implement annual leadership development cycle, including recruitment, orientation, and key governance documents and resources. </w:t>
            </w:r>
          </w:p>
        </w:tc>
        <w:tc>
          <w:tcPr>
            <w:tcW w:w="3444" w:type="dxa"/>
            <w:shd w:val="clear" w:color="auto" w:fill="auto"/>
          </w:tcPr>
          <w:p w:rsidR="00D8468D" w:rsidRPr="008473E8" w:rsidRDefault="00D8468D" w:rsidP="00AC5996">
            <w:pPr>
              <w:rPr>
                <w:rFonts w:asciiTheme="minorHAnsi" w:hAnsiTheme="minorHAnsi" w:cs="Arial"/>
                <w:sz w:val="22"/>
                <w:szCs w:val="22"/>
              </w:rPr>
            </w:pPr>
            <w:r w:rsidRPr="008473E8">
              <w:rPr>
                <w:rFonts w:asciiTheme="minorHAnsi" w:hAnsiTheme="minorHAnsi" w:cs="Arial"/>
                <w:sz w:val="22"/>
                <w:szCs w:val="22"/>
              </w:rPr>
              <w:t xml:space="preserve">Annual call for program chairs/subcommittee chairs in the summer conducted and selections made. </w:t>
            </w:r>
          </w:p>
          <w:p w:rsidR="00D63D28" w:rsidRPr="008473E8" w:rsidRDefault="00D8468D" w:rsidP="00AC5996">
            <w:pPr>
              <w:rPr>
                <w:rFonts w:asciiTheme="minorHAnsi" w:hAnsiTheme="minorHAnsi" w:cs="Arial"/>
                <w:sz w:val="22"/>
                <w:szCs w:val="22"/>
              </w:rPr>
            </w:pPr>
            <w:r w:rsidRPr="008473E8">
              <w:rPr>
                <w:rFonts w:asciiTheme="minorHAnsi" w:hAnsiTheme="minorHAnsi" w:cs="Arial"/>
                <w:sz w:val="22"/>
                <w:szCs w:val="22"/>
              </w:rPr>
              <w:t>Planning for EPD chair succession ongoing.</w:t>
            </w:r>
          </w:p>
        </w:tc>
        <w:tc>
          <w:tcPr>
            <w:tcW w:w="3344" w:type="dxa"/>
            <w:shd w:val="clear" w:color="auto" w:fill="auto"/>
          </w:tcPr>
          <w:p w:rsidR="00D63D28" w:rsidRPr="008473E8" w:rsidRDefault="00D63D28" w:rsidP="00AC5996">
            <w:pPr>
              <w:rPr>
                <w:rFonts w:asciiTheme="minorHAnsi" w:hAnsiTheme="minorHAnsi" w:cs="Arial"/>
                <w:sz w:val="22"/>
                <w:szCs w:val="22"/>
              </w:rPr>
            </w:pPr>
          </w:p>
        </w:tc>
      </w:tr>
      <w:tr w:rsidR="00D63D28" w:rsidRPr="008473E8" w:rsidTr="00D8468D">
        <w:tc>
          <w:tcPr>
            <w:tcW w:w="3426" w:type="dxa"/>
            <w:shd w:val="clear" w:color="auto" w:fill="auto"/>
          </w:tcPr>
          <w:p w:rsidR="00D63D28" w:rsidRPr="008473E8" w:rsidRDefault="00D8468D" w:rsidP="00AC5996">
            <w:pPr>
              <w:rPr>
                <w:rFonts w:asciiTheme="minorHAnsi" w:hAnsiTheme="minorHAnsi" w:cs="Arial"/>
                <w:sz w:val="22"/>
                <w:szCs w:val="22"/>
              </w:rPr>
            </w:pPr>
            <w:r w:rsidRPr="008473E8">
              <w:rPr>
                <w:rFonts w:asciiTheme="minorHAnsi" w:hAnsiTheme="minorHAnsi" w:cs="Arial"/>
                <w:sz w:val="22"/>
                <w:szCs w:val="22"/>
              </w:rPr>
              <w:t>Continue to develop Committees, ensuring structure and goals meet Council’s needs.</w:t>
            </w:r>
          </w:p>
        </w:tc>
        <w:tc>
          <w:tcPr>
            <w:tcW w:w="3444" w:type="dxa"/>
            <w:shd w:val="clear" w:color="auto" w:fill="auto"/>
          </w:tcPr>
          <w:p w:rsidR="00D63D28" w:rsidRPr="008473E8" w:rsidRDefault="00D8468D" w:rsidP="00AC5996">
            <w:pPr>
              <w:rPr>
                <w:rFonts w:asciiTheme="minorHAnsi" w:hAnsiTheme="minorHAnsi" w:cs="Arial"/>
                <w:sz w:val="22"/>
                <w:szCs w:val="22"/>
              </w:rPr>
            </w:pPr>
            <w:r w:rsidRPr="008473E8">
              <w:rPr>
                <w:rFonts w:asciiTheme="minorHAnsi" w:hAnsiTheme="minorHAnsi" w:cs="Arial"/>
                <w:sz w:val="22"/>
                <w:szCs w:val="22"/>
              </w:rPr>
              <w:t>Subcommittee reports at quarterly meetings</w:t>
            </w:r>
          </w:p>
        </w:tc>
        <w:tc>
          <w:tcPr>
            <w:tcW w:w="3344" w:type="dxa"/>
            <w:shd w:val="clear" w:color="auto" w:fill="auto"/>
          </w:tcPr>
          <w:p w:rsidR="00D63D28" w:rsidRPr="008473E8" w:rsidRDefault="00D63D28" w:rsidP="00AC5996">
            <w:pPr>
              <w:rPr>
                <w:rFonts w:asciiTheme="minorHAnsi" w:hAnsiTheme="minorHAnsi" w:cs="Arial"/>
                <w:sz w:val="22"/>
                <w:szCs w:val="22"/>
              </w:rPr>
            </w:pPr>
          </w:p>
        </w:tc>
      </w:tr>
    </w:tbl>
    <w:p w:rsidR="00C206E1" w:rsidRPr="008473E8" w:rsidRDefault="00C206E1" w:rsidP="00C206E1">
      <w:pPr>
        <w:ind w:left="1440"/>
        <w:rPr>
          <w:rFonts w:asciiTheme="minorHAnsi" w:hAnsiTheme="minorHAnsi" w:cs="Arial"/>
          <w:sz w:val="22"/>
          <w:szCs w:val="22"/>
          <w:u w:val="single"/>
        </w:rPr>
      </w:pPr>
    </w:p>
    <w:p w:rsidR="00C206E1" w:rsidRPr="007E2FFA" w:rsidRDefault="00C206E1" w:rsidP="00C206E1">
      <w:pPr>
        <w:numPr>
          <w:ilvl w:val="0"/>
          <w:numId w:val="14"/>
        </w:numPr>
        <w:rPr>
          <w:rFonts w:asciiTheme="minorHAnsi" w:hAnsiTheme="minorHAnsi" w:cs="Arial"/>
          <w:b/>
          <w:sz w:val="22"/>
          <w:szCs w:val="22"/>
          <w:u w:val="single"/>
        </w:rPr>
      </w:pPr>
      <w:r w:rsidRPr="007E2FFA">
        <w:rPr>
          <w:rFonts w:asciiTheme="minorHAnsi" w:hAnsiTheme="minorHAnsi" w:cs="Arial"/>
          <w:b/>
          <w:sz w:val="22"/>
          <w:szCs w:val="22"/>
        </w:rPr>
        <w:t>Advocate</w:t>
      </w:r>
    </w:p>
    <w:p w:rsidR="006C33F4" w:rsidRPr="008473E8" w:rsidRDefault="006C33F4" w:rsidP="009B76F0">
      <w:pPr>
        <w:rPr>
          <w:rFonts w:asciiTheme="minorHAnsi" w:hAnsiTheme="minorHAnsi" w:cs="Arial"/>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378"/>
        <w:gridCol w:w="3409"/>
      </w:tblGrid>
      <w:tr w:rsidR="006C33F4" w:rsidRPr="008473E8" w:rsidTr="00754CF7">
        <w:tc>
          <w:tcPr>
            <w:tcW w:w="3427" w:type="dxa"/>
            <w:shd w:val="clear" w:color="auto" w:fill="D9D9D9"/>
          </w:tcPr>
          <w:p w:rsidR="006C33F4" w:rsidRPr="008473E8" w:rsidRDefault="006C33F4" w:rsidP="000C009C">
            <w:pPr>
              <w:jc w:val="center"/>
              <w:rPr>
                <w:rFonts w:asciiTheme="minorHAnsi" w:hAnsiTheme="minorHAnsi" w:cs="Arial"/>
                <w:sz w:val="22"/>
                <w:szCs w:val="22"/>
              </w:rPr>
            </w:pPr>
            <w:r w:rsidRPr="008473E8">
              <w:rPr>
                <w:rFonts w:asciiTheme="minorHAnsi" w:hAnsiTheme="minorHAnsi" w:cs="Arial"/>
                <w:sz w:val="22"/>
                <w:szCs w:val="22"/>
              </w:rPr>
              <w:t>Strategy</w:t>
            </w:r>
          </w:p>
        </w:tc>
        <w:tc>
          <w:tcPr>
            <w:tcW w:w="3378" w:type="dxa"/>
            <w:shd w:val="clear" w:color="auto" w:fill="D9D9D9"/>
          </w:tcPr>
          <w:p w:rsidR="006C33F4" w:rsidRPr="008473E8" w:rsidRDefault="006C33F4" w:rsidP="000C009C">
            <w:pPr>
              <w:jc w:val="center"/>
              <w:rPr>
                <w:rFonts w:asciiTheme="minorHAnsi" w:hAnsiTheme="minorHAnsi" w:cs="Arial"/>
                <w:sz w:val="22"/>
                <w:szCs w:val="22"/>
              </w:rPr>
            </w:pPr>
            <w:r w:rsidRPr="008473E8">
              <w:rPr>
                <w:rFonts w:asciiTheme="minorHAnsi" w:hAnsiTheme="minorHAnsi" w:cs="Arial"/>
                <w:sz w:val="22"/>
                <w:szCs w:val="22"/>
              </w:rPr>
              <w:t>Action Items</w:t>
            </w:r>
          </w:p>
        </w:tc>
        <w:tc>
          <w:tcPr>
            <w:tcW w:w="3409" w:type="dxa"/>
            <w:shd w:val="clear" w:color="auto" w:fill="D9D9D9"/>
          </w:tcPr>
          <w:p w:rsidR="006C33F4" w:rsidRPr="008473E8" w:rsidRDefault="006C33F4" w:rsidP="000C009C">
            <w:pPr>
              <w:jc w:val="center"/>
              <w:rPr>
                <w:rFonts w:asciiTheme="minorHAnsi" w:hAnsiTheme="minorHAnsi" w:cs="Arial"/>
                <w:sz w:val="22"/>
                <w:szCs w:val="22"/>
              </w:rPr>
            </w:pPr>
            <w:r w:rsidRPr="008473E8">
              <w:rPr>
                <w:rFonts w:asciiTheme="minorHAnsi" w:hAnsiTheme="minorHAnsi" w:cs="Arial"/>
                <w:sz w:val="22"/>
                <w:szCs w:val="22"/>
              </w:rPr>
              <w:t>Notes</w:t>
            </w:r>
          </w:p>
        </w:tc>
      </w:tr>
      <w:tr w:rsidR="006C33F4" w:rsidRPr="008473E8" w:rsidTr="00754CF7">
        <w:tc>
          <w:tcPr>
            <w:tcW w:w="3427" w:type="dxa"/>
            <w:shd w:val="clear" w:color="auto" w:fill="auto"/>
          </w:tcPr>
          <w:p w:rsidR="008473E8" w:rsidRPr="008473E8" w:rsidRDefault="008473E8" w:rsidP="008473E8">
            <w:pPr>
              <w:autoSpaceDE w:val="0"/>
              <w:autoSpaceDN w:val="0"/>
              <w:adjustRightInd w:val="0"/>
              <w:rPr>
                <w:rFonts w:asciiTheme="minorHAnsi" w:hAnsiTheme="minorHAnsi" w:cs="Arial"/>
                <w:color w:val="000000"/>
                <w:sz w:val="22"/>
                <w:szCs w:val="22"/>
              </w:rPr>
            </w:pPr>
            <w:r w:rsidRPr="008473E8">
              <w:rPr>
                <w:rFonts w:asciiTheme="minorHAnsi" w:hAnsiTheme="minorHAnsi" w:cs="Arial"/>
                <w:color w:val="000000"/>
                <w:sz w:val="22"/>
                <w:szCs w:val="22"/>
              </w:rPr>
              <w:t xml:space="preserve">Provide routine reporting methodology for all government affairs issues and updates. </w:t>
            </w:r>
          </w:p>
          <w:p w:rsidR="006C33F4" w:rsidRPr="008473E8" w:rsidRDefault="006C33F4" w:rsidP="008473E8">
            <w:pPr>
              <w:autoSpaceDE w:val="0"/>
              <w:autoSpaceDN w:val="0"/>
              <w:adjustRightInd w:val="0"/>
              <w:rPr>
                <w:rFonts w:asciiTheme="minorHAnsi" w:hAnsiTheme="minorHAnsi" w:cs="Arial"/>
                <w:color w:val="000000"/>
                <w:sz w:val="22"/>
                <w:szCs w:val="22"/>
              </w:rPr>
            </w:pPr>
          </w:p>
        </w:tc>
        <w:tc>
          <w:tcPr>
            <w:tcW w:w="3378" w:type="dxa"/>
            <w:shd w:val="clear" w:color="auto" w:fill="auto"/>
          </w:tcPr>
          <w:p w:rsidR="006C33F4" w:rsidRPr="008473E8" w:rsidRDefault="008473E8" w:rsidP="00422F1F">
            <w:pPr>
              <w:rPr>
                <w:rFonts w:asciiTheme="minorHAnsi" w:hAnsiTheme="minorHAnsi" w:cs="Arial"/>
                <w:sz w:val="22"/>
                <w:szCs w:val="22"/>
              </w:rPr>
            </w:pPr>
            <w:r w:rsidRPr="008473E8">
              <w:rPr>
                <w:rFonts w:asciiTheme="minorHAnsi" w:hAnsiTheme="minorHAnsi" w:cs="Arial"/>
                <w:sz w:val="22"/>
                <w:szCs w:val="22"/>
              </w:rPr>
              <w:t>Advocacy CE track during AA Advocacy CE during Advocacy Week</w:t>
            </w:r>
          </w:p>
        </w:tc>
        <w:tc>
          <w:tcPr>
            <w:tcW w:w="3409" w:type="dxa"/>
            <w:shd w:val="clear" w:color="auto" w:fill="auto"/>
          </w:tcPr>
          <w:p w:rsidR="006C33F4" w:rsidRPr="008473E8" w:rsidRDefault="00754CF7" w:rsidP="00422F1F">
            <w:pPr>
              <w:rPr>
                <w:rFonts w:asciiTheme="minorHAnsi" w:hAnsiTheme="minorHAnsi" w:cs="Arial"/>
                <w:sz w:val="22"/>
                <w:szCs w:val="22"/>
              </w:rPr>
            </w:pPr>
            <w:r>
              <w:rPr>
                <w:rFonts w:asciiTheme="minorHAnsi" w:hAnsiTheme="minorHAnsi" w:cs="Arial"/>
                <w:sz w:val="22"/>
                <w:szCs w:val="22"/>
              </w:rPr>
              <w:t>Work with VP Public Policy and associated committees</w:t>
            </w:r>
          </w:p>
        </w:tc>
      </w:tr>
      <w:tr w:rsidR="006C33F4" w:rsidRPr="008473E8" w:rsidTr="00754CF7">
        <w:tc>
          <w:tcPr>
            <w:tcW w:w="3427" w:type="dxa"/>
            <w:shd w:val="clear" w:color="auto" w:fill="auto"/>
          </w:tcPr>
          <w:p w:rsidR="006C33F4" w:rsidRPr="008473E8" w:rsidRDefault="00754CF7" w:rsidP="00422F1F">
            <w:pPr>
              <w:rPr>
                <w:rFonts w:asciiTheme="minorHAnsi" w:hAnsiTheme="minorHAnsi" w:cs="Arial"/>
                <w:sz w:val="22"/>
                <w:szCs w:val="22"/>
              </w:rPr>
            </w:pPr>
            <w:r w:rsidRPr="008473E8">
              <w:rPr>
                <w:rFonts w:asciiTheme="minorHAnsi" w:hAnsiTheme="minorHAnsi" w:cs="Arial"/>
                <w:color w:val="000000"/>
                <w:sz w:val="22"/>
                <w:szCs w:val="22"/>
              </w:rPr>
              <w:t>Increase interest and participation in Lobby Day.</w:t>
            </w:r>
            <w:r>
              <w:rPr>
                <w:rFonts w:asciiTheme="minorHAnsi" w:hAnsiTheme="minorHAnsi" w:cs="Arial"/>
                <w:color w:val="000000"/>
                <w:sz w:val="22"/>
                <w:szCs w:val="22"/>
              </w:rPr>
              <w:t xml:space="preserve"> (advocacy week)</w:t>
            </w:r>
          </w:p>
          <w:p w:rsidR="006C33F4" w:rsidRPr="008473E8" w:rsidRDefault="006C33F4" w:rsidP="00422F1F">
            <w:pPr>
              <w:rPr>
                <w:rFonts w:asciiTheme="minorHAnsi" w:hAnsiTheme="minorHAnsi" w:cs="Arial"/>
                <w:sz w:val="22"/>
                <w:szCs w:val="22"/>
              </w:rPr>
            </w:pPr>
          </w:p>
        </w:tc>
        <w:tc>
          <w:tcPr>
            <w:tcW w:w="3378" w:type="dxa"/>
            <w:shd w:val="clear" w:color="auto" w:fill="auto"/>
          </w:tcPr>
          <w:p w:rsidR="006C33F4" w:rsidRPr="008473E8" w:rsidRDefault="00754CF7" w:rsidP="00422F1F">
            <w:pPr>
              <w:rPr>
                <w:rFonts w:asciiTheme="minorHAnsi" w:hAnsiTheme="minorHAnsi" w:cs="Arial"/>
                <w:sz w:val="22"/>
                <w:szCs w:val="22"/>
              </w:rPr>
            </w:pPr>
            <w:r w:rsidRPr="008473E8">
              <w:rPr>
                <w:rFonts w:asciiTheme="minorHAnsi" w:hAnsiTheme="minorHAnsi" w:cs="Arial"/>
                <w:sz w:val="22"/>
                <w:szCs w:val="22"/>
              </w:rPr>
              <w:t>Advocacy CE during Advocacy Week</w:t>
            </w:r>
          </w:p>
        </w:tc>
        <w:tc>
          <w:tcPr>
            <w:tcW w:w="3409" w:type="dxa"/>
            <w:shd w:val="clear" w:color="auto" w:fill="auto"/>
          </w:tcPr>
          <w:p w:rsidR="006C33F4" w:rsidRPr="008473E8" w:rsidRDefault="006C33F4" w:rsidP="00422F1F">
            <w:pPr>
              <w:rPr>
                <w:rFonts w:asciiTheme="minorHAnsi" w:hAnsiTheme="minorHAnsi" w:cs="Arial"/>
                <w:sz w:val="22"/>
                <w:szCs w:val="22"/>
              </w:rPr>
            </w:pPr>
          </w:p>
        </w:tc>
      </w:tr>
    </w:tbl>
    <w:p w:rsidR="006C33F4" w:rsidRPr="008473E8" w:rsidRDefault="006C33F4" w:rsidP="009B76F0">
      <w:pPr>
        <w:rPr>
          <w:rFonts w:asciiTheme="minorHAnsi" w:hAnsiTheme="minorHAnsi" w:cs="Arial"/>
          <w:sz w:val="22"/>
          <w:szCs w:val="22"/>
        </w:rPr>
      </w:pPr>
    </w:p>
    <w:p w:rsidR="00B810A7" w:rsidRPr="008473E8" w:rsidRDefault="00B810A7" w:rsidP="009B76F0">
      <w:pPr>
        <w:rPr>
          <w:rFonts w:asciiTheme="minorHAnsi" w:hAnsiTheme="minorHAnsi" w:cs="Arial"/>
          <w:b/>
          <w:sz w:val="22"/>
          <w:szCs w:val="22"/>
          <w:u w:val="single"/>
        </w:rPr>
      </w:pPr>
    </w:p>
    <w:p w:rsidR="009B76F0" w:rsidRPr="008473E8" w:rsidRDefault="009B76F0" w:rsidP="00446B87">
      <w:pPr>
        <w:numPr>
          <w:ilvl w:val="0"/>
          <w:numId w:val="3"/>
        </w:numPr>
        <w:rPr>
          <w:rFonts w:asciiTheme="minorHAnsi" w:hAnsiTheme="minorHAnsi" w:cs="Arial"/>
          <w:b/>
          <w:sz w:val="22"/>
          <w:szCs w:val="22"/>
        </w:rPr>
      </w:pPr>
      <w:r w:rsidRPr="008473E8">
        <w:rPr>
          <w:rFonts w:asciiTheme="minorHAnsi" w:hAnsiTheme="minorHAnsi" w:cs="Arial"/>
          <w:b/>
          <w:sz w:val="22"/>
          <w:szCs w:val="22"/>
          <w:u w:val="single"/>
        </w:rPr>
        <w:t>HOD Recommendations</w:t>
      </w:r>
      <w:r w:rsidRPr="008473E8">
        <w:rPr>
          <w:rFonts w:asciiTheme="minorHAnsi" w:hAnsiTheme="minorHAnsi" w:cs="Arial"/>
          <w:b/>
          <w:sz w:val="22"/>
          <w:szCs w:val="22"/>
        </w:rPr>
        <w:t>:</w:t>
      </w:r>
      <w:r w:rsidR="00F20777" w:rsidRPr="008473E8">
        <w:rPr>
          <w:rFonts w:asciiTheme="minorHAnsi" w:hAnsiTheme="minorHAnsi" w:cs="Arial"/>
          <w:b/>
          <w:sz w:val="22"/>
          <w:szCs w:val="22"/>
        </w:rPr>
        <w:t xml:space="preserve"> Status Update</w:t>
      </w:r>
    </w:p>
    <w:p w:rsidR="00526996" w:rsidRPr="008473E8" w:rsidRDefault="00526996" w:rsidP="00526996">
      <w:pPr>
        <w:ind w:left="1080"/>
        <w:rPr>
          <w:rFonts w:asciiTheme="minorHAnsi" w:hAnsiTheme="minorHAnsi" w:cs="Arial"/>
          <w:b/>
          <w:sz w:val="22"/>
          <w:szCs w:val="22"/>
        </w:rPr>
      </w:pPr>
      <w:r w:rsidRPr="008473E8">
        <w:rPr>
          <w:rFonts w:asciiTheme="minorHAnsi" w:hAnsiTheme="minorHAnsi" w:cs="Arial"/>
          <w:b/>
          <w:sz w:val="22"/>
          <w:szCs w:val="22"/>
        </w:rPr>
        <w:t>None at this time</w:t>
      </w:r>
    </w:p>
    <w:p w:rsidR="00446B87" w:rsidRPr="008473E8" w:rsidRDefault="00446B87" w:rsidP="00880E7B">
      <w:pPr>
        <w:ind w:left="1080"/>
        <w:rPr>
          <w:rFonts w:asciiTheme="minorHAnsi" w:hAnsiTheme="minorHAnsi" w:cs="Arial"/>
          <w:b/>
          <w:sz w:val="22"/>
          <w:szCs w:val="22"/>
          <w:u w:val="single"/>
        </w:rPr>
      </w:pPr>
    </w:p>
    <w:p w:rsidR="00C471FE" w:rsidRPr="008473E8" w:rsidRDefault="00C471FE" w:rsidP="009B76F0">
      <w:pPr>
        <w:rPr>
          <w:rFonts w:asciiTheme="minorHAnsi" w:hAnsiTheme="minorHAnsi" w:cs="Arial"/>
          <w:sz w:val="22"/>
          <w:szCs w:val="22"/>
        </w:rPr>
      </w:pPr>
    </w:p>
    <w:p w:rsidR="009B76F0" w:rsidRPr="008473E8" w:rsidRDefault="009B76F0" w:rsidP="00446B87">
      <w:pPr>
        <w:numPr>
          <w:ilvl w:val="0"/>
          <w:numId w:val="3"/>
        </w:numPr>
        <w:rPr>
          <w:rFonts w:asciiTheme="minorHAnsi" w:hAnsiTheme="minorHAnsi" w:cs="Arial"/>
          <w:b/>
          <w:sz w:val="22"/>
          <w:szCs w:val="22"/>
          <w:u w:val="single"/>
        </w:rPr>
      </w:pPr>
      <w:r w:rsidRPr="008473E8">
        <w:rPr>
          <w:rFonts w:asciiTheme="minorHAnsi" w:hAnsiTheme="minorHAnsi" w:cs="Arial"/>
          <w:b/>
          <w:sz w:val="22"/>
          <w:szCs w:val="22"/>
          <w:u w:val="single"/>
        </w:rPr>
        <w:t>Review of Position Statements</w:t>
      </w:r>
      <w:r w:rsidRPr="008473E8">
        <w:rPr>
          <w:rFonts w:asciiTheme="minorHAnsi" w:hAnsiTheme="minorHAnsi" w:cs="Arial"/>
          <w:b/>
          <w:sz w:val="22"/>
          <w:szCs w:val="22"/>
        </w:rPr>
        <w:t>:</w:t>
      </w:r>
      <w:r w:rsidR="00F20777" w:rsidRPr="008473E8">
        <w:rPr>
          <w:rFonts w:asciiTheme="minorHAnsi" w:hAnsiTheme="minorHAnsi" w:cs="Arial"/>
          <w:b/>
          <w:sz w:val="22"/>
          <w:szCs w:val="22"/>
        </w:rPr>
        <w:t xml:space="preserve"> Status Update</w:t>
      </w:r>
    </w:p>
    <w:p w:rsidR="009B76F0" w:rsidRPr="00A56470" w:rsidRDefault="00526996" w:rsidP="00A56470">
      <w:pPr>
        <w:ind w:left="360" w:firstLine="720"/>
        <w:rPr>
          <w:rFonts w:asciiTheme="minorHAnsi" w:hAnsiTheme="minorHAnsi" w:cs="Arial"/>
          <w:b/>
          <w:sz w:val="22"/>
          <w:szCs w:val="22"/>
        </w:rPr>
      </w:pPr>
      <w:r w:rsidRPr="008473E8">
        <w:rPr>
          <w:rFonts w:asciiTheme="minorHAnsi" w:hAnsiTheme="minorHAnsi" w:cs="Arial"/>
          <w:b/>
          <w:sz w:val="22"/>
          <w:szCs w:val="22"/>
        </w:rPr>
        <w:t>None at this time</w:t>
      </w:r>
    </w:p>
    <w:p w:rsidR="00C471FE" w:rsidRPr="008473E8" w:rsidRDefault="00C471FE" w:rsidP="000444A8">
      <w:pPr>
        <w:rPr>
          <w:rFonts w:asciiTheme="minorHAnsi" w:hAnsiTheme="minorHAnsi" w:cs="Arial"/>
          <w:color w:val="000000"/>
          <w:sz w:val="22"/>
          <w:szCs w:val="22"/>
        </w:rPr>
      </w:pPr>
    </w:p>
    <w:p w:rsidR="009B76F0" w:rsidRPr="008473E8" w:rsidRDefault="009B76F0" w:rsidP="000444A8">
      <w:pPr>
        <w:rPr>
          <w:rFonts w:asciiTheme="minorHAnsi" w:hAnsiTheme="minorHAnsi" w:cs="Arial"/>
          <w:color w:val="000000"/>
          <w:sz w:val="22"/>
          <w:szCs w:val="22"/>
        </w:rPr>
      </w:pPr>
    </w:p>
    <w:p w:rsidR="000444A8" w:rsidRPr="008473E8" w:rsidRDefault="000444A8" w:rsidP="00880E7B">
      <w:pPr>
        <w:ind w:left="1080"/>
        <w:rPr>
          <w:rFonts w:asciiTheme="minorHAnsi" w:hAnsiTheme="minorHAnsi" w:cs="Arial"/>
          <w:color w:val="000000"/>
          <w:sz w:val="22"/>
          <w:szCs w:val="22"/>
        </w:rPr>
      </w:pPr>
      <w:r w:rsidRPr="008473E8">
        <w:rPr>
          <w:rFonts w:asciiTheme="minorHAnsi" w:hAnsiTheme="minorHAnsi" w:cs="Arial"/>
          <w:color w:val="000000"/>
          <w:sz w:val="22"/>
          <w:szCs w:val="22"/>
        </w:rPr>
        <w:t>Respectfully submitted,</w:t>
      </w:r>
    </w:p>
    <w:p w:rsidR="0096637B" w:rsidRPr="008473E8" w:rsidRDefault="0096637B" w:rsidP="00880E7B">
      <w:pPr>
        <w:ind w:left="1080"/>
        <w:rPr>
          <w:rFonts w:asciiTheme="minorHAnsi" w:hAnsiTheme="minorHAnsi" w:cs="Arial"/>
          <w:color w:val="000000"/>
          <w:sz w:val="22"/>
          <w:szCs w:val="22"/>
        </w:rPr>
      </w:pPr>
    </w:p>
    <w:p w:rsidR="0096637B" w:rsidRPr="008473E8" w:rsidRDefault="00526996" w:rsidP="00526996">
      <w:pPr>
        <w:ind w:left="720"/>
        <w:outlineLvl w:val="0"/>
        <w:rPr>
          <w:rFonts w:asciiTheme="minorHAnsi" w:hAnsiTheme="minorHAnsi" w:cs="Arial"/>
          <w:sz w:val="22"/>
          <w:szCs w:val="22"/>
        </w:rPr>
      </w:pPr>
      <w:r w:rsidRPr="008473E8">
        <w:rPr>
          <w:rFonts w:asciiTheme="minorHAnsi" w:hAnsiTheme="minorHAnsi" w:cs="Arial"/>
          <w:noProof/>
          <w:sz w:val="22"/>
          <w:szCs w:val="22"/>
        </w:rPr>
        <w:drawing>
          <wp:inline distT="0" distB="0" distL="0" distR="0">
            <wp:extent cx="1791855" cy="71967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doc 2019-04-22 10.28.19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532" cy="723164"/>
                    </a:xfrm>
                    <a:prstGeom prst="rect">
                      <a:avLst/>
                    </a:prstGeom>
                  </pic:spPr>
                </pic:pic>
              </a:graphicData>
            </a:graphic>
          </wp:inline>
        </w:drawing>
      </w:r>
    </w:p>
    <w:p w:rsidR="009067F9" w:rsidRPr="008473E8" w:rsidRDefault="00526996" w:rsidP="006C33F4">
      <w:pPr>
        <w:ind w:left="1080"/>
        <w:rPr>
          <w:rFonts w:asciiTheme="minorHAnsi" w:hAnsiTheme="minorHAnsi" w:cs="Arial"/>
          <w:sz w:val="22"/>
          <w:szCs w:val="22"/>
        </w:rPr>
      </w:pPr>
      <w:r w:rsidRPr="008473E8">
        <w:rPr>
          <w:rFonts w:asciiTheme="minorHAnsi" w:hAnsiTheme="minorHAnsi" w:cs="Arial"/>
          <w:sz w:val="22"/>
          <w:szCs w:val="22"/>
        </w:rPr>
        <w:t>Nicole Cieri-Hutcherson, PharmD, BCPS, NCMP</w:t>
      </w:r>
    </w:p>
    <w:p w:rsidR="00526996" w:rsidRPr="008473E8" w:rsidRDefault="00526996" w:rsidP="006C33F4">
      <w:pPr>
        <w:ind w:left="1080"/>
        <w:rPr>
          <w:rFonts w:asciiTheme="minorHAnsi" w:hAnsiTheme="minorHAnsi" w:cs="Arial"/>
          <w:sz w:val="22"/>
          <w:szCs w:val="22"/>
        </w:rPr>
      </w:pPr>
      <w:r w:rsidRPr="008473E8">
        <w:rPr>
          <w:rFonts w:asciiTheme="minorHAnsi" w:hAnsiTheme="minorHAnsi" w:cs="Arial"/>
          <w:sz w:val="22"/>
          <w:szCs w:val="22"/>
        </w:rPr>
        <w:t>Director</w:t>
      </w:r>
      <w:r w:rsidR="00C31444">
        <w:rPr>
          <w:rFonts w:asciiTheme="minorHAnsi" w:hAnsiTheme="minorHAnsi" w:cs="Arial"/>
          <w:sz w:val="22"/>
          <w:szCs w:val="22"/>
        </w:rPr>
        <w:t>,</w:t>
      </w:r>
      <w:r w:rsidRPr="008473E8">
        <w:rPr>
          <w:rFonts w:asciiTheme="minorHAnsi" w:hAnsiTheme="minorHAnsi" w:cs="Arial"/>
          <w:sz w:val="22"/>
          <w:szCs w:val="22"/>
        </w:rPr>
        <w:t xml:space="preserve"> Education and Professional Development</w:t>
      </w:r>
    </w:p>
    <w:p w:rsidR="008473E8" w:rsidRPr="008473E8" w:rsidRDefault="008473E8" w:rsidP="006C33F4">
      <w:pPr>
        <w:ind w:left="1080"/>
        <w:rPr>
          <w:rFonts w:asciiTheme="minorHAnsi" w:hAnsiTheme="minorHAnsi" w:cs="Arial"/>
          <w:sz w:val="22"/>
          <w:szCs w:val="22"/>
        </w:rPr>
      </w:pPr>
    </w:p>
    <w:p w:rsidR="008473E8" w:rsidRPr="008473E8" w:rsidRDefault="008473E8" w:rsidP="006C33F4">
      <w:pPr>
        <w:ind w:left="1080"/>
        <w:rPr>
          <w:rFonts w:asciiTheme="minorHAnsi" w:hAnsiTheme="minorHAnsi" w:cs="Arial"/>
          <w:sz w:val="22"/>
          <w:szCs w:val="22"/>
        </w:rPr>
      </w:pPr>
    </w:p>
    <w:p w:rsidR="008473E8" w:rsidRPr="008473E8" w:rsidRDefault="008473E8" w:rsidP="008473E8">
      <w:pPr>
        <w:autoSpaceDE w:val="0"/>
        <w:autoSpaceDN w:val="0"/>
        <w:adjustRightInd w:val="0"/>
        <w:rPr>
          <w:rFonts w:asciiTheme="minorHAnsi" w:hAnsiTheme="minorHAnsi"/>
          <w:sz w:val="22"/>
          <w:szCs w:val="22"/>
        </w:rPr>
      </w:pPr>
    </w:p>
    <w:p w:rsidR="008473E8" w:rsidRPr="008473E8" w:rsidRDefault="008473E8" w:rsidP="006C33F4">
      <w:pPr>
        <w:ind w:left="1080"/>
        <w:rPr>
          <w:rFonts w:asciiTheme="minorHAnsi" w:hAnsiTheme="minorHAnsi" w:cs="Arial"/>
          <w:sz w:val="22"/>
          <w:szCs w:val="22"/>
        </w:rPr>
      </w:pPr>
    </w:p>
    <w:sectPr w:rsidR="008473E8" w:rsidRPr="008473E8" w:rsidSect="000C009C">
      <w:pgSz w:w="12240" w:h="15840"/>
      <w:pgMar w:top="576" w:right="288" w:bottom="576"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A90C6A"/>
    <w:multiLevelType w:val="hybridMultilevel"/>
    <w:tmpl w:val="604DFD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13AD6"/>
    <w:multiLevelType w:val="hybridMultilevel"/>
    <w:tmpl w:val="B2D8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3781"/>
    <w:multiLevelType w:val="hybridMultilevel"/>
    <w:tmpl w:val="0B24A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6B5F26"/>
    <w:multiLevelType w:val="hybridMultilevel"/>
    <w:tmpl w:val="C0DE1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C338D1"/>
    <w:multiLevelType w:val="hybridMultilevel"/>
    <w:tmpl w:val="C70A4D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57F7E"/>
    <w:multiLevelType w:val="hybridMultilevel"/>
    <w:tmpl w:val="028AAB00"/>
    <w:lvl w:ilvl="0" w:tplc="AA04FEF6">
      <w:start w:val="1"/>
      <w:numFmt w:val="decimal"/>
      <w:lvlText w:val="%1."/>
      <w:lvlJc w:val="left"/>
      <w:pPr>
        <w:ind w:left="1440" w:hanging="360"/>
      </w:pPr>
      <w:rPr>
        <w:rFonts w:ascii="Arial Narrow" w:hAnsi="Arial Narrow"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17149A"/>
    <w:multiLevelType w:val="hybridMultilevel"/>
    <w:tmpl w:val="391EA60A"/>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22D35E3"/>
    <w:multiLevelType w:val="hybridMultilevel"/>
    <w:tmpl w:val="164CE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36C79"/>
    <w:multiLevelType w:val="hybridMultilevel"/>
    <w:tmpl w:val="60EE158C"/>
    <w:lvl w:ilvl="0" w:tplc="5CDE23D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9F0871"/>
    <w:multiLevelType w:val="hybridMultilevel"/>
    <w:tmpl w:val="1084E452"/>
    <w:lvl w:ilvl="0" w:tplc="B720C7E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221AF4"/>
    <w:multiLevelType w:val="hybridMultilevel"/>
    <w:tmpl w:val="8C6C98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C65CDB"/>
    <w:multiLevelType w:val="hybridMultilevel"/>
    <w:tmpl w:val="DB12F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64D566C"/>
    <w:multiLevelType w:val="hybridMultilevel"/>
    <w:tmpl w:val="91061646"/>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D5361C9"/>
    <w:multiLevelType w:val="hybridMultilevel"/>
    <w:tmpl w:val="ABEC31E8"/>
    <w:lvl w:ilvl="0" w:tplc="A64C2638">
      <w:start w:val="3"/>
      <w:numFmt w:val="decimal"/>
      <w:lvlText w:val="%1)"/>
      <w:lvlJc w:val="left"/>
      <w:pPr>
        <w:tabs>
          <w:tab w:val="num" w:pos="540"/>
        </w:tabs>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B8A3323"/>
    <w:multiLevelType w:val="hybridMultilevel"/>
    <w:tmpl w:val="F33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10"/>
  </w:num>
  <w:num w:numId="6">
    <w:abstractNumId w:val="4"/>
  </w:num>
  <w:num w:numId="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1"/>
  </w:num>
  <w:num w:numId="14">
    <w:abstractNumId w:val="5"/>
  </w:num>
  <w:num w:numId="15">
    <w:abstractNumId w:val="2"/>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A8"/>
    <w:rsid w:val="000143B1"/>
    <w:rsid w:val="000444A8"/>
    <w:rsid w:val="000623B7"/>
    <w:rsid w:val="000954FB"/>
    <w:rsid w:val="000C009C"/>
    <w:rsid w:val="00124A38"/>
    <w:rsid w:val="001320C1"/>
    <w:rsid w:val="001438B2"/>
    <w:rsid w:val="001F6787"/>
    <w:rsid w:val="0021050D"/>
    <w:rsid w:val="002421CF"/>
    <w:rsid w:val="002560E2"/>
    <w:rsid w:val="00266132"/>
    <w:rsid w:val="0030534D"/>
    <w:rsid w:val="0031028C"/>
    <w:rsid w:val="0031112B"/>
    <w:rsid w:val="00334833"/>
    <w:rsid w:val="00360732"/>
    <w:rsid w:val="00361E93"/>
    <w:rsid w:val="003C33D4"/>
    <w:rsid w:val="003E7BB8"/>
    <w:rsid w:val="003F4EDF"/>
    <w:rsid w:val="00421466"/>
    <w:rsid w:val="00422B85"/>
    <w:rsid w:val="00422F1F"/>
    <w:rsid w:val="004262C8"/>
    <w:rsid w:val="00435508"/>
    <w:rsid w:val="0044326C"/>
    <w:rsid w:val="00446B87"/>
    <w:rsid w:val="004A07DC"/>
    <w:rsid w:val="004D64FA"/>
    <w:rsid w:val="00513461"/>
    <w:rsid w:val="00517BA2"/>
    <w:rsid w:val="00526996"/>
    <w:rsid w:val="005314B3"/>
    <w:rsid w:val="0053633B"/>
    <w:rsid w:val="00550FD6"/>
    <w:rsid w:val="005654E4"/>
    <w:rsid w:val="00566B59"/>
    <w:rsid w:val="005F546D"/>
    <w:rsid w:val="006235FA"/>
    <w:rsid w:val="00670198"/>
    <w:rsid w:val="00687EB8"/>
    <w:rsid w:val="006C33F4"/>
    <w:rsid w:val="00725A87"/>
    <w:rsid w:val="00754CF7"/>
    <w:rsid w:val="0078514D"/>
    <w:rsid w:val="007C37E4"/>
    <w:rsid w:val="007E2FFA"/>
    <w:rsid w:val="007F4491"/>
    <w:rsid w:val="008136EA"/>
    <w:rsid w:val="00833B9D"/>
    <w:rsid w:val="008438A5"/>
    <w:rsid w:val="008473E8"/>
    <w:rsid w:val="00862D78"/>
    <w:rsid w:val="00880E7B"/>
    <w:rsid w:val="009067F9"/>
    <w:rsid w:val="00932E4C"/>
    <w:rsid w:val="0096637B"/>
    <w:rsid w:val="00977736"/>
    <w:rsid w:val="00997A96"/>
    <w:rsid w:val="009A740E"/>
    <w:rsid w:val="009B76F0"/>
    <w:rsid w:val="00A56470"/>
    <w:rsid w:val="00A83E02"/>
    <w:rsid w:val="00AB7525"/>
    <w:rsid w:val="00AC5996"/>
    <w:rsid w:val="00B810A7"/>
    <w:rsid w:val="00B85C28"/>
    <w:rsid w:val="00BA2823"/>
    <w:rsid w:val="00BD686A"/>
    <w:rsid w:val="00BE4D47"/>
    <w:rsid w:val="00BF52DE"/>
    <w:rsid w:val="00C02424"/>
    <w:rsid w:val="00C206E1"/>
    <w:rsid w:val="00C31444"/>
    <w:rsid w:val="00C471FE"/>
    <w:rsid w:val="00C95CA4"/>
    <w:rsid w:val="00CB242B"/>
    <w:rsid w:val="00CB53E0"/>
    <w:rsid w:val="00CD69F7"/>
    <w:rsid w:val="00D00535"/>
    <w:rsid w:val="00D165F8"/>
    <w:rsid w:val="00D418DB"/>
    <w:rsid w:val="00D63D28"/>
    <w:rsid w:val="00D67298"/>
    <w:rsid w:val="00D757C0"/>
    <w:rsid w:val="00D8468D"/>
    <w:rsid w:val="00D92097"/>
    <w:rsid w:val="00DB5452"/>
    <w:rsid w:val="00DC03C7"/>
    <w:rsid w:val="00DF4822"/>
    <w:rsid w:val="00E03B5A"/>
    <w:rsid w:val="00E9515A"/>
    <w:rsid w:val="00EB46BE"/>
    <w:rsid w:val="00EC5AB5"/>
    <w:rsid w:val="00ED08E4"/>
    <w:rsid w:val="00F07D0D"/>
    <w:rsid w:val="00F12AD0"/>
    <w:rsid w:val="00F20777"/>
    <w:rsid w:val="00F34A15"/>
    <w:rsid w:val="00F42691"/>
    <w:rsid w:val="00F84264"/>
    <w:rsid w:val="00FA031B"/>
    <w:rsid w:val="00FC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AEF4E8-5AF6-F942-8B4C-811898FD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96"/>
    <w:rPr>
      <w:sz w:val="24"/>
      <w:szCs w:val="24"/>
    </w:rPr>
  </w:style>
  <w:style w:type="paragraph" w:styleId="Heading1">
    <w:name w:val="heading 1"/>
    <w:basedOn w:val="Normal"/>
    <w:next w:val="Normal"/>
    <w:link w:val="Heading1Char"/>
    <w:qFormat/>
    <w:rsid w:val="002421CF"/>
    <w:pPr>
      <w:keepNext/>
      <w:overflowPunct w:val="0"/>
      <w:autoSpaceDE w:val="0"/>
      <w:autoSpaceDN w:val="0"/>
      <w:adjustRightInd w:val="0"/>
      <w:jc w:val="center"/>
      <w:textAlignment w:val="baseline"/>
      <w:outlineLvl w:val="0"/>
    </w:pPr>
    <w:rPr>
      <w:rFonts w:eastAsia="Calibri"/>
      <w:szCs w:val="20"/>
    </w:rPr>
  </w:style>
  <w:style w:type="paragraph" w:styleId="Heading2">
    <w:name w:val="heading 2"/>
    <w:basedOn w:val="Normal"/>
    <w:next w:val="Normal"/>
    <w:qFormat/>
    <w:rsid w:val="009067F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4A8"/>
    <w:pPr>
      <w:autoSpaceDE w:val="0"/>
      <w:autoSpaceDN w:val="0"/>
      <w:adjustRightInd w:val="0"/>
    </w:pPr>
    <w:rPr>
      <w:color w:val="000000"/>
      <w:sz w:val="24"/>
      <w:szCs w:val="24"/>
    </w:rPr>
  </w:style>
  <w:style w:type="paragraph" w:styleId="BodyText">
    <w:name w:val="Body Text"/>
    <w:basedOn w:val="Default"/>
    <w:next w:val="Default"/>
    <w:rsid w:val="000444A8"/>
    <w:rPr>
      <w:color w:val="auto"/>
    </w:rPr>
  </w:style>
  <w:style w:type="paragraph" w:styleId="Header">
    <w:name w:val="header"/>
    <w:basedOn w:val="Normal"/>
    <w:link w:val="HeaderChar"/>
    <w:rsid w:val="005F546D"/>
    <w:pPr>
      <w:tabs>
        <w:tab w:val="center" w:pos="4680"/>
        <w:tab w:val="right" w:pos="9360"/>
      </w:tabs>
      <w:spacing w:line="273" w:lineRule="auto"/>
    </w:pPr>
    <w:rPr>
      <w:rFonts w:ascii="Calibri" w:hAnsi="Calibri"/>
      <w:color w:val="000000"/>
      <w:kern w:val="28"/>
      <w:sz w:val="22"/>
      <w:szCs w:val="22"/>
    </w:rPr>
  </w:style>
  <w:style w:type="character" w:customStyle="1" w:styleId="HeaderChar">
    <w:name w:val="Header Char"/>
    <w:link w:val="Header"/>
    <w:semiHidden/>
    <w:rsid w:val="005F546D"/>
    <w:rPr>
      <w:rFonts w:ascii="Calibri" w:hAnsi="Calibri"/>
      <w:color w:val="000000"/>
      <w:kern w:val="28"/>
      <w:sz w:val="22"/>
      <w:szCs w:val="22"/>
      <w:lang w:val="en-US" w:eastAsia="en-US" w:bidi="ar-SA"/>
    </w:rPr>
  </w:style>
  <w:style w:type="paragraph" w:styleId="NoSpacing">
    <w:name w:val="No Spacing"/>
    <w:uiPriority w:val="1"/>
    <w:qFormat/>
    <w:rsid w:val="005F546D"/>
    <w:rPr>
      <w:rFonts w:ascii="Calibri" w:hAnsi="Calibri" w:cs="Calibri"/>
      <w:sz w:val="22"/>
      <w:szCs w:val="22"/>
    </w:rPr>
  </w:style>
  <w:style w:type="paragraph" w:customStyle="1" w:styleId="msonospacing0">
    <w:name w:val="msonospacing"/>
    <w:basedOn w:val="Normal"/>
    <w:rsid w:val="005F546D"/>
    <w:rPr>
      <w:rFonts w:ascii="Calibri" w:hAnsi="Calibri"/>
      <w:sz w:val="22"/>
      <w:szCs w:val="22"/>
    </w:rPr>
  </w:style>
  <w:style w:type="character" w:customStyle="1" w:styleId="Heading1Char">
    <w:name w:val="Heading 1 Char"/>
    <w:link w:val="Heading1"/>
    <w:locked/>
    <w:rsid w:val="002421CF"/>
    <w:rPr>
      <w:rFonts w:eastAsia="Calibri"/>
      <w:sz w:val="24"/>
      <w:lang w:val="en-US" w:eastAsia="en-US" w:bidi="ar-SA"/>
    </w:rPr>
  </w:style>
  <w:style w:type="character" w:styleId="Hyperlink">
    <w:name w:val="Hyperlink"/>
    <w:uiPriority w:val="99"/>
    <w:rsid w:val="009067F9"/>
    <w:rPr>
      <w:color w:val="0000FF"/>
      <w:u w:val="single"/>
    </w:rPr>
  </w:style>
  <w:style w:type="character" w:styleId="FollowedHyperlink">
    <w:name w:val="FollowedHyperlink"/>
    <w:rsid w:val="009067F9"/>
    <w:rPr>
      <w:color w:val="606420"/>
      <w:u w:val="single"/>
    </w:rPr>
  </w:style>
  <w:style w:type="table" w:styleId="TableGrid">
    <w:name w:val="Table Grid"/>
    <w:basedOn w:val="TableNormal"/>
    <w:rsid w:val="00D63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996"/>
    <w:pPr>
      <w:ind w:left="720"/>
      <w:contextualSpacing/>
    </w:pPr>
  </w:style>
  <w:style w:type="character" w:styleId="CommentReference">
    <w:name w:val="annotation reference"/>
    <w:basedOn w:val="DefaultParagraphFont"/>
    <w:unhideWhenUsed/>
    <w:rsid w:val="00D8468D"/>
    <w:rPr>
      <w:sz w:val="16"/>
      <w:szCs w:val="16"/>
    </w:rPr>
  </w:style>
  <w:style w:type="paragraph" w:styleId="CommentText">
    <w:name w:val="annotation text"/>
    <w:basedOn w:val="Normal"/>
    <w:link w:val="CommentTextChar"/>
    <w:unhideWhenUsed/>
    <w:rsid w:val="00D8468D"/>
    <w:rPr>
      <w:sz w:val="20"/>
      <w:szCs w:val="20"/>
    </w:rPr>
  </w:style>
  <w:style w:type="character" w:customStyle="1" w:styleId="CommentTextChar">
    <w:name w:val="Comment Text Char"/>
    <w:basedOn w:val="DefaultParagraphFont"/>
    <w:link w:val="CommentText"/>
    <w:rsid w:val="00D8468D"/>
  </w:style>
  <w:style w:type="paragraph" w:styleId="BalloonText">
    <w:name w:val="Balloon Text"/>
    <w:basedOn w:val="Normal"/>
    <w:link w:val="BalloonTextChar"/>
    <w:rsid w:val="00D8468D"/>
    <w:rPr>
      <w:sz w:val="18"/>
      <w:szCs w:val="18"/>
    </w:rPr>
  </w:style>
  <w:style w:type="character" w:customStyle="1" w:styleId="BalloonTextChar">
    <w:name w:val="Balloon Text Char"/>
    <w:basedOn w:val="DefaultParagraphFont"/>
    <w:link w:val="BalloonText"/>
    <w:rsid w:val="00D8468D"/>
    <w:rPr>
      <w:sz w:val="18"/>
      <w:szCs w:val="18"/>
    </w:rPr>
  </w:style>
  <w:style w:type="character" w:styleId="Strong">
    <w:name w:val="Strong"/>
    <w:basedOn w:val="DefaultParagraphFont"/>
    <w:uiPriority w:val="22"/>
    <w:qFormat/>
    <w:rsid w:val="00670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019">
      <w:bodyDiv w:val="1"/>
      <w:marLeft w:val="0"/>
      <w:marRight w:val="0"/>
      <w:marTop w:val="0"/>
      <w:marBottom w:val="0"/>
      <w:divBdr>
        <w:top w:val="none" w:sz="0" w:space="0" w:color="auto"/>
        <w:left w:val="none" w:sz="0" w:space="0" w:color="auto"/>
        <w:bottom w:val="none" w:sz="0" w:space="0" w:color="auto"/>
        <w:right w:val="none" w:sz="0" w:space="0" w:color="auto"/>
      </w:divBdr>
    </w:div>
    <w:div w:id="22705705">
      <w:bodyDiv w:val="1"/>
      <w:marLeft w:val="0"/>
      <w:marRight w:val="0"/>
      <w:marTop w:val="0"/>
      <w:marBottom w:val="0"/>
      <w:divBdr>
        <w:top w:val="none" w:sz="0" w:space="0" w:color="auto"/>
        <w:left w:val="none" w:sz="0" w:space="0" w:color="auto"/>
        <w:bottom w:val="none" w:sz="0" w:space="0" w:color="auto"/>
        <w:right w:val="none" w:sz="0" w:space="0" w:color="auto"/>
      </w:divBdr>
    </w:div>
    <w:div w:id="59327450">
      <w:bodyDiv w:val="1"/>
      <w:marLeft w:val="0"/>
      <w:marRight w:val="0"/>
      <w:marTop w:val="0"/>
      <w:marBottom w:val="0"/>
      <w:divBdr>
        <w:top w:val="none" w:sz="0" w:space="0" w:color="auto"/>
        <w:left w:val="none" w:sz="0" w:space="0" w:color="auto"/>
        <w:bottom w:val="none" w:sz="0" w:space="0" w:color="auto"/>
        <w:right w:val="none" w:sz="0" w:space="0" w:color="auto"/>
      </w:divBdr>
    </w:div>
    <w:div w:id="133302233">
      <w:bodyDiv w:val="1"/>
      <w:marLeft w:val="0"/>
      <w:marRight w:val="0"/>
      <w:marTop w:val="0"/>
      <w:marBottom w:val="0"/>
      <w:divBdr>
        <w:top w:val="none" w:sz="0" w:space="0" w:color="auto"/>
        <w:left w:val="none" w:sz="0" w:space="0" w:color="auto"/>
        <w:bottom w:val="none" w:sz="0" w:space="0" w:color="auto"/>
        <w:right w:val="none" w:sz="0" w:space="0" w:color="auto"/>
      </w:divBdr>
    </w:div>
    <w:div w:id="160236861">
      <w:bodyDiv w:val="1"/>
      <w:marLeft w:val="0"/>
      <w:marRight w:val="0"/>
      <w:marTop w:val="0"/>
      <w:marBottom w:val="0"/>
      <w:divBdr>
        <w:top w:val="none" w:sz="0" w:space="0" w:color="auto"/>
        <w:left w:val="none" w:sz="0" w:space="0" w:color="auto"/>
        <w:bottom w:val="none" w:sz="0" w:space="0" w:color="auto"/>
        <w:right w:val="none" w:sz="0" w:space="0" w:color="auto"/>
      </w:divBdr>
    </w:div>
    <w:div w:id="243078306">
      <w:bodyDiv w:val="1"/>
      <w:marLeft w:val="0"/>
      <w:marRight w:val="0"/>
      <w:marTop w:val="0"/>
      <w:marBottom w:val="0"/>
      <w:divBdr>
        <w:top w:val="none" w:sz="0" w:space="0" w:color="auto"/>
        <w:left w:val="none" w:sz="0" w:space="0" w:color="auto"/>
        <w:bottom w:val="none" w:sz="0" w:space="0" w:color="auto"/>
        <w:right w:val="none" w:sz="0" w:space="0" w:color="auto"/>
      </w:divBdr>
    </w:div>
    <w:div w:id="271671735">
      <w:bodyDiv w:val="1"/>
      <w:marLeft w:val="0"/>
      <w:marRight w:val="0"/>
      <w:marTop w:val="0"/>
      <w:marBottom w:val="0"/>
      <w:divBdr>
        <w:top w:val="none" w:sz="0" w:space="0" w:color="auto"/>
        <w:left w:val="none" w:sz="0" w:space="0" w:color="auto"/>
        <w:bottom w:val="none" w:sz="0" w:space="0" w:color="auto"/>
        <w:right w:val="none" w:sz="0" w:space="0" w:color="auto"/>
      </w:divBdr>
    </w:div>
    <w:div w:id="283466717">
      <w:bodyDiv w:val="1"/>
      <w:marLeft w:val="0"/>
      <w:marRight w:val="0"/>
      <w:marTop w:val="0"/>
      <w:marBottom w:val="0"/>
      <w:divBdr>
        <w:top w:val="none" w:sz="0" w:space="0" w:color="auto"/>
        <w:left w:val="none" w:sz="0" w:space="0" w:color="auto"/>
        <w:bottom w:val="none" w:sz="0" w:space="0" w:color="auto"/>
        <w:right w:val="none" w:sz="0" w:space="0" w:color="auto"/>
      </w:divBdr>
    </w:div>
    <w:div w:id="445583250">
      <w:bodyDiv w:val="1"/>
      <w:marLeft w:val="0"/>
      <w:marRight w:val="0"/>
      <w:marTop w:val="0"/>
      <w:marBottom w:val="0"/>
      <w:divBdr>
        <w:top w:val="none" w:sz="0" w:space="0" w:color="auto"/>
        <w:left w:val="none" w:sz="0" w:space="0" w:color="auto"/>
        <w:bottom w:val="none" w:sz="0" w:space="0" w:color="auto"/>
        <w:right w:val="none" w:sz="0" w:space="0" w:color="auto"/>
      </w:divBdr>
    </w:div>
    <w:div w:id="513424696">
      <w:bodyDiv w:val="1"/>
      <w:marLeft w:val="0"/>
      <w:marRight w:val="0"/>
      <w:marTop w:val="0"/>
      <w:marBottom w:val="0"/>
      <w:divBdr>
        <w:top w:val="none" w:sz="0" w:space="0" w:color="auto"/>
        <w:left w:val="none" w:sz="0" w:space="0" w:color="auto"/>
        <w:bottom w:val="none" w:sz="0" w:space="0" w:color="auto"/>
        <w:right w:val="none" w:sz="0" w:space="0" w:color="auto"/>
      </w:divBdr>
    </w:div>
    <w:div w:id="819811793">
      <w:bodyDiv w:val="1"/>
      <w:marLeft w:val="0"/>
      <w:marRight w:val="0"/>
      <w:marTop w:val="0"/>
      <w:marBottom w:val="0"/>
      <w:divBdr>
        <w:top w:val="none" w:sz="0" w:space="0" w:color="auto"/>
        <w:left w:val="none" w:sz="0" w:space="0" w:color="auto"/>
        <w:bottom w:val="none" w:sz="0" w:space="0" w:color="auto"/>
        <w:right w:val="none" w:sz="0" w:space="0" w:color="auto"/>
      </w:divBdr>
    </w:div>
    <w:div w:id="840513405">
      <w:bodyDiv w:val="1"/>
      <w:marLeft w:val="0"/>
      <w:marRight w:val="0"/>
      <w:marTop w:val="0"/>
      <w:marBottom w:val="0"/>
      <w:divBdr>
        <w:top w:val="none" w:sz="0" w:space="0" w:color="auto"/>
        <w:left w:val="none" w:sz="0" w:space="0" w:color="auto"/>
        <w:bottom w:val="none" w:sz="0" w:space="0" w:color="auto"/>
        <w:right w:val="none" w:sz="0" w:space="0" w:color="auto"/>
      </w:divBdr>
    </w:div>
    <w:div w:id="858350752">
      <w:bodyDiv w:val="1"/>
      <w:marLeft w:val="0"/>
      <w:marRight w:val="0"/>
      <w:marTop w:val="0"/>
      <w:marBottom w:val="0"/>
      <w:divBdr>
        <w:top w:val="none" w:sz="0" w:space="0" w:color="auto"/>
        <w:left w:val="none" w:sz="0" w:space="0" w:color="auto"/>
        <w:bottom w:val="none" w:sz="0" w:space="0" w:color="auto"/>
        <w:right w:val="none" w:sz="0" w:space="0" w:color="auto"/>
      </w:divBdr>
    </w:div>
    <w:div w:id="885719621">
      <w:bodyDiv w:val="1"/>
      <w:marLeft w:val="0"/>
      <w:marRight w:val="0"/>
      <w:marTop w:val="0"/>
      <w:marBottom w:val="0"/>
      <w:divBdr>
        <w:top w:val="none" w:sz="0" w:space="0" w:color="auto"/>
        <w:left w:val="none" w:sz="0" w:space="0" w:color="auto"/>
        <w:bottom w:val="none" w:sz="0" w:space="0" w:color="auto"/>
        <w:right w:val="none" w:sz="0" w:space="0" w:color="auto"/>
      </w:divBdr>
    </w:div>
    <w:div w:id="1007514894">
      <w:bodyDiv w:val="1"/>
      <w:marLeft w:val="0"/>
      <w:marRight w:val="0"/>
      <w:marTop w:val="0"/>
      <w:marBottom w:val="0"/>
      <w:divBdr>
        <w:top w:val="none" w:sz="0" w:space="0" w:color="auto"/>
        <w:left w:val="none" w:sz="0" w:space="0" w:color="auto"/>
        <w:bottom w:val="none" w:sz="0" w:space="0" w:color="auto"/>
        <w:right w:val="none" w:sz="0" w:space="0" w:color="auto"/>
      </w:divBdr>
    </w:div>
    <w:div w:id="1009329856">
      <w:bodyDiv w:val="1"/>
      <w:marLeft w:val="0"/>
      <w:marRight w:val="0"/>
      <w:marTop w:val="0"/>
      <w:marBottom w:val="0"/>
      <w:divBdr>
        <w:top w:val="none" w:sz="0" w:space="0" w:color="auto"/>
        <w:left w:val="none" w:sz="0" w:space="0" w:color="auto"/>
        <w:bottom w:val="none" w:sz="0" w:space="0" w:color="auto"/>
        <w:right w:val="none" w:sz="0" w:space="0" w:color="auto"/>
      </w:divBdr>
      <w:divsChild>
        <w:div w:id="7665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548213">
              <w:marLeft w:val="0"/>
              <w:marRight w:val="0"/>
              <w:marTop w:val="0"/>
              <w:marBottom w:val="0"/>
              <w:divBdr>
                <w:top w:val="none" w:sz="0" w:space="0" w:color="auto"/>
                <w:left w:val="none" w:sz="0" w:space="0" w:color="auto"/>
                <w:bottom w:val="none" w:sz="0" w:space="0" w:color="auto"/>
                <w:right w:val="none" w:sz="0" w:space="0" w:color="auto"/>
              </w:divBdr>
              <w:divsChild>
                <w:div w:id="914557595">
                  <w:marLeft w:val="0"/>
                  <w:marRight w:val="0"/>
                  <w:marTop w:val="0"/>
                  <w:marBottom w:val="0"/>
                  <w:divBdr>
                    <w:top w:val="none" w:sz="0" w:space="0" w:color="auto"/>
                    <w:left w:val="none" w:sz="0" w:space="0" w:color="auto"/>
                    <w:bottom w:val="none" w:sz="0" w:space="0" w:color="auto"/>
                    <w:right w:val="none" w:sz="0" w:space="0" w:color="auto"/>
                  </w:divBdr>
                  <w:divsChild>
                    <w:div w:id="1043167378">
                      <w:marLeft w:val="0"/>
                      <w:marRight w:val="0"/>
                      <w:marTop w:val="0"/>
                      <w:marBottom w:val="0"/>
                      <w:divBdr>
                        <w:top w:val="none" w:sz="0" w:space="0" w:color="auto"/>
                        <w:left w:val="none" w:sz="0" w:space="0" w:color="auto"/>
                        <w:bottom w:val="none" w:sz="0" w:space="0" w:color="auto"/>
                        <w:right w:val="none" w:sz="0" w:space="0" w:color="auto"/>
                      </w:divBdr>
                      <w:divsChild>
                        <w:div w:id="13567290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3329146">
                              <w:marLeft w:val="0"/>
                              <w:marRight w:val="0"/>
                              <w:marTop w:val="0"/>
                              <w:marBottom w:val="0"/>
                              <w:divBdr>
                                <w:top w:val="none" w:sz="0" w:space="0" w:color="auto"/>
                                <w:left w:val="none" w:sz="0" w:space="0" w:color="auto"/>
                                <w:bottom w:val="none" w:sz="0" w:space="0" w:color="auto"/>
                                <w:right w:val="none" w:sz="0" w:space="0" w:color="auto"/>
                              </w:divBdr>
                              <w:divsChild>
                                <w:div w:id="611282837">
                                  <w:marLeft w:val="0"/>
                                  <w:marRight w:val="0"/>
                                  <w:marTop w:val="0"/>
                                  <w:marBottom w:val="0"/>
                                  <w:divBdr>
                                    <w:top w:val="none" w:sz="0" w:space="0" w:color="auto"/>
                                    <w:left w:val="none" w:sz="0" w:space="0" w:color="auto"/>
                                    <w:bottom w:val="none" w:sz="0" w:space="0" w:color="auto"/>
                                    <w:right w:val="none" w:sz="0" w:space="0" w:color="auto"/>
                                  </w:divBdr>
                                  <w:divsChild>
                                    <w:div w:id="13072844">
                                      <w:marLeft w:val="0"/>
                                      <w:marRight w:val="0"/>
                                      <w:marTop w:val="0"/>
                                      <w:marBottom w:val="0"/>
                                      <w:divBdr>
                                        <w:top w:val="none" w:sz="0" w:space="0" w:color="auto"/>
                                        <w:left w:val="none" w:sz="0" w:space="0" w:color="auto"/>
                                        <w:bottom w:val="none" w:sz="0" w:space="0" w:color="auto"/>
                                        <w:right w:val="none" w:sz="0" w:space="0" w:color="auto"/>
                                      </w:divBdr>
                                      <w:divsChild>
                                        <w:div w:id="60258349">
                                          <w:marLeft w:val="0"/>
                                          <w:marRight w:val="0"/>
                                          <w:marTop w:val="0"/>
                                          <w:marBottom w:val="0"/>
                                          <w:divBdr>
                                            <w:top w:val="none" w:sz="0" w:space="0" w:color="auto"/>
                                            <w:left w:val="none" w:sz="0" w:space="0" w:color="auto"/>
                                            <w:bottom w:val="none" w:sz="0" w:space="0" w:color="auto"/>
                                            <w:right w:val="none" w:sz="0" w:space="0" w:color="auto"/>
                                          </w:divBdr>
                                          <w:divsChild>
                                            <w:div w:id="890118583">
                                              <w:marLeft w:val="0"/>
                                              <w:marRight w:val="0"/>
                                              <w:marTop w:val="0"/>
                                              <w:marBottom w:val="0"/>
                                              <w:divBdr>
                                                <w:top w:val="none" w:sz="0" w:space="0" w:color="auto"/>
                                                <w:left w:val="none" w:sz="0" w:space="0" w:color="auto"/>
                                                <w:bottom w:val="none" w:sz="0" w:space="0" w:color="auto"/>
                                                <w:right w:val="none" w:sz="0" w:space="0" w:color="auto"/>
                                              </w:divBdr>
                                              <w:divsChild>
                                                <w:div w:id="16000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147506">
      <w:bodyDiv w:val="1"/>
      <w:marLeft w:val="0"/>
      <w:marRight w:val="0"/>
      <w:marTop w:val="0"/>
      <w:marBottom w:val="0"/>
      <w:divBdr>
        <w:top w:val="none" w:sz="0" w:space="0" w:color="auto"/>
        <w:left w:val="none" w:sz="0" w:space="0" w:color="auto"/>
        <w:bottom w:val="none" w:sz="0" w:space="0" w:color="auto"/>
        <w:right w:val="none" w:sz="0" w:space="0" w:color="auto"/>
      </w:divBdr>
    </w:div>
    <w:div w:id="1309893641">
      <w:bodyDiv w:val="1"/>
      <w:marLeft w:val="0"/>
      <w:marRight w:val="0"/>
      <w:marTop w:val="0"/>
      <w:marBottom w:val="0"/>
      <w:divBdr>
        <w:top w:val="none" w:sz="0" w:space="0" w:color="auto"/>
        <w:left w:val="none" w:sz="0" w:space="0" w:color="auto"/>
        <w:bottom w:val="none" w:sz="0" w:space="0" w:color="auto"/>
        <w:right w:val="none" w:sz="0" w:space="0" w:color="auto"/>
      </w:divBdr>
      <w:divsChild>
        <w:div w:id="157262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8606">
              <w:marLeft w:val="0"/>
              <w:marRight w:val="0"/>
              <w:marTop w:val="0"/>
              <w:marBottom w:val="0"/>
              <w:divBdr>
                <w:top w:val="none" w:sz="0" w:space="0" w:color="auto"/>
                <w:left w:val="none" w:sz="0" w:space="0" w:color="auto"/>
                <w:bottom w:val="none" w:sz="0" w:space="0" w:color="auto"/>
                <w:right w:val="none" w:sz="0" w:space="0" w:color="auto"/>
              </w:divBdr>
              <w:divsChild>
                <w:div w:id="2112508367">
                  <w:marLeft w:val="0"/>
                  <w:marRight w:val="0"/>
                  <w:marTop w:val="0"/>
                  <w:marBottom w:val="0"/>
                  <w:divBdr>
                    <w:top w:val="none" w:sz="0" w:space="0" w:color="auto"/>
                    <w:left w:val="none" w:sz="0" w:space="0" w:color="auto"/>
                    <w:bottom w:val="none" w:sz="0" w:space="0" w:color="auto"/>
                    <w:right w:val="none" w:sz="0" w:space="0" w:color="auto"/>
                  </w:divBdr>
                  <w:divsChild>
                    <w:div w:id="24797237">
                      <w:marLeft w:val="0"/>
                      <w:marRight w:val="0"/>
                      <w:marTop w:val="0"/>
                      <w:marBottom w:val="0"/>
                      <w:divBdr>
                        <w:top w:val="none" w:sz="0" w:space="0" w:color="auto"/>
                        <w:left w:val="none" w:sz="0" w:space="0" w:color="auto"/>
                        <w:bottom w:val="none" w:sz="0" w:space="0" w:color="auto"/>
                        <w:right w:val="none" w:sz="0" w:space="0" w:color="auto"/>
                      </w:divBdr>
                      <w:divsChild>
                        <w:div w:id="20764637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1958423">
                              <w:marLeft w:val="0"/>
                              <w:marRight w:val="0"/>
                              <w:marTop w:val="0"/>
                              <w:marBottom w:val="0"/>
                              <w:divBdr>
                                <w:top w:val="none" w:sz="0" w:space="0" w:color="auto"/>
                                <w:left w:val="none" w:sz="0" w:space="0" w:color="auto"/>
                                <w:bottom w:val="none" w:sz="0" w:space="0" w:color="auto"/>
                                <w:right w:val="none" w:sz="0" w:space="0" w:color="auto"/>
                              </w:divBdr>
                              <w:divsChild>
                                <w:div w:id="1688672118">
                                  <w:marLeft w:val="0"/>
                                  <w:marRight w:val="0"/>
                                  <w:marTop w:val="0"/>
                                  <w:marBottom w:val="0"/>
                                  <w:divBdr>
                                    <w:top w:val="none" w:sz="0" w:space="0" w:color="auto"/>
                                    <w:left w:val="none" w:sz="0" w:space="0" w:color="auto"/>
                                    <w:bottom w:val="none" w:sz="0" w:space="0" w:color="auto"/>
                                    <w:right w:val="none" w:sz="0" w:space="0" w:color="auto"/>
                                  </w:divBdr>
                                  <w:divsChild>
                                    <w:div w:id="269509745">
                                      <w:marLeft w:val="0"/>
                                      <w:marRight w:val="0"/>
                                      <w:marTop w:val="0"/>
                                      <w:marBottom w:val="0"/>
                                      <w:divBdr>
                                        <w:top w:val="none" w:sz="0" w:space="0" w:color="auto"/>
                                        <w:left w:val="none" w:sz="0" w:space="0" w:color="auto"/>
                                        <w:bottom w:val="none" w:sz="0" w:space="0" w:color="auto"/>
                                        <w:right w:val="none" w:sz="0" w:space="0" w:color="auto"/>
                                      </w:divBdr>
                                      <w:divsChild>
                                        <w:div w:id="567805079">
                                          <w:marLeft w:val="0"/>
                                          <w:marRight w:val="0"/>
                                          <w:marTop w:val="0"/>
                                          <w:marBottom w:val="0"/>
                                          <w:divBdr>
                                            <w:top w:val="none" w:sz="0" w:space="0" w:color="auto"/>
                                            <w:left w:val="none" w:sz="0" w:space="0" w:color="auto"/>
                                            <w:bottom w:val="none" w:sz="0" w:space="0" w:color="auto"/>
                                            <w:right w:val="none" w:sz="0" w:space="0" w:color="auto"/>
                                          </w:divBdr>
                                          <w:divsChild>
                                            <w:div w:id="853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226410">
      <w:bodyDiv w:val="1"/>
      <w:marLeft w:val="0"/>
      <w:marRight w:val="0"/>
      <w:marTop w:val="0"/>
      <w:marBottom w:val="0"/>
      <w:divBdr>
        <w:top w:val="none" w:sz="0" w:space="0" w:color="auto"/>
        <w:left w:val="none" w:sz="0" w:space="0" w:color="auto"/>
        <w:bottom w:val="none" w:sz="0" w:space="0" w:color="auto"/>
        <w:right w:val="none" w:sz="0" w:space="0" w:color="auto"/>
      </w:divBdr>
      <w:divsChild>
        <w:div w:id="1759132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571812">
              <w:marLeft w:val="0"/>
              <w:marRight w:val="0"/>
              <w:marTop w:val="0"/>
              <w:marBottom w:val="0"/>
              <w:divBdr>
                <w:top w:val="none" w:sz="0" w:space="0" w:color="auto"/>
                <w:left w:val="none" w:sz="0" w:space="0" w:color="auto"/>
                <w:bottom w:val="none" w:sz="0" w:space="0" w:color="auto"/>
                <w:right w:val="none" w:sz="0" w:space="0" w:color="auto"/>
              </w:divBdr>
              <w:divsChild>
                <w:div w:id="494731840">
                  <w:marLeft w:val="0"/>
                  <w:marRight w:val="0"/>
                  <w:marTop w:val="0"/>
                  <w:marBottom w:val="0"/>
                  <w:divBdr>
                    <w:top w:val="none" w:sz="0" w:space="0" w:color="auto"/>
                    <w:left w:val="none" w:sz="0" w:space="0" w:color="auto"/>
                    <w:bottom w:val="none" w:sz="0" w:space="0" w:color="auto"/>
                    <w:right w:val="none" w:sz="0" w:space="0" w:color="auto"/>
                  </w:divBdr>
                  <w:divsChild>
                    <w:div w:id="227963202">
                      <w:marLeft w:val="0"/>
                      <w:marRight w:val="0"/>
                      <w:marTop w:val="0"/>
                      <w:marBottom w:val="0"/>
                      <w:divBdr>
                        <w:top w:val="none" w:sz="0" w:space="0" w:color="auto"/>
                        <w:left w:val="none" w:sz="0" w:space="0" w:color="auto"/>
                        <w:bottom w:val="none" w:sz="0" w:space="0" w:color="auto"/>
                        <w:right w:val="none" w:sz="0" w:space="0" w:color="auto"/>
                      </w:divBdr>
                      <w:divsChild>
                        <w:div w:id="5593646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7706887">
                              <w:marLeft w:val="0"/>
                              <w:marRight w:val="0"/>
                              <w:marTop w:val="0"/>
                              <w:marBottom w:val="0"/>
                              <w:divBdr>
                                <w:top w:val="none" w:sz="0" w:space="0" w:color="auto"/>
                                <w:left w:val="none" w:sz="0" w:space="0" w:color="auto"/>
                                <w:bottom w:val="none" w:sz="0" w:space="0" w:color="auto"/>
                                <w:right w:val="none" w:sz="0" w:space="0" w:color="auto"/>
                              </w:divBdr>
                              <w:divsChild>
                                <w:div w:id="754478260">
                                  <w:marLeft w:val="0"/>
                                  <w:marRight w:val="0"/>
                                  <w:marTop w:val="0"/>
                                  <w:marBottom w:val="0"/>
                                  <w:divBdr>
                                    <w:top w:val="none" w:sz="0" w:space="0" w:color="auto"/>
                                    <w:left w:val="none" w:sz="0" w:space="0" w:color="auto"/>
                                    <w:bottom w:val="none" w:sz="0" w:space="0" w:color="auto"/>
                                    <w:right w:val="none" w:sz="0" w:space="0" w:color="auto"/>
                                  </w:divBdr>
                                  <w:divsChild>
                                    <w:div w:id="1124810210">
                                      <w:marLeft w:val="0"/>
                                      <w:marRight w:val="0"/>
                                      <w:marTop w:val="0"/>
                                      <w:marBottom w:val="0"/>
                                      <w:divBdr>
                                        <w:top w:val="none" w:sz="0" w:space="0" w:color="auto"/>
                                        <w:left w:val="none" w:sz="0" w:space="0" w:color="auto"/>
                                        <w:bottom w:val="none" w:sz="0" w:space="0" w:color="auto"/>
                                        <w:right w:val="none" w:sz="0" w:space="0" w:color="auto"/>
                                      </w:divBdr>
                                      <w:divsChild>
                                        <w:div w:id="952135092">
                                          <w:marLeft w:val="0"/>
                                          <w:marRight w:val="0"/>
                                          <w:marTop w:val="0"/>
                                          <w:marBottom w:val="0"/>
                                          <w:divBdr>
                                            <w:top w:val="none" w:sz="0" w:space="0" w:color="auto"/>
                                            <w:left w:val="none" w:sz="0" w:space="0" w:color="auto"/>
                                            <w:bottom w:val="none" w:sz="0" w:space="0" w:color="auto"/>
                                            <w:right w:val="none" w:sz="0" w:space="0" w:color="auto"/>
                                          </w:divBdr>
                                          <w:divsChild>
                                            <w:div w:id="1929539390">
                                              <w:marLeft w:val="0"/>
                                              <w:marRight w:val="0"/>
                                              <w:marTop w:val="0"/>
                                              <w:marBottom w:val="0"/>
                                              <w:divBdr>
                                                <w:top w:val="none" w:sz="0" w:space="0" w:color="auto"/>
                                                <w:left w:val="none" w:sz="0" w:space="0" w:color="auto"/>
                                                <w:bottom w:val="none" w:sz="0" w:space="0" w:color="auto"/>
                                                <w:right w:val="none" w:sz="0" w:space="0" w:color="auto"/>
                                              </w:divBdr>
                                              <w:divsChild>
                                                <w:div w:id="20925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152806">
      <w:bodyDiv w:val="1"/>
      <w:marLeft w:val="0"/>
      <w:marRight w:val="0"/>
      <w:marTop w:val="0"/>
      <w:marBottom w:val="0"/>
      <w:divBdr>
        <w:top w:val="none" w:sz="0" w:space="0" w:color="auto"/>
        <w:left w:val="none" w:sz="0" w:space="0" w:color="auto"/>
        <w:bottom w:val="none" w:sz="0" w:space="0" w:color="auto"/>
        <w:right w:val="none" w:sz="0" w:space="0" w:color="auto"/>
      </w:divBdr>
    </w:div>
    <w:div w:id="1498813360">
      <w:bodyDiv w:val="1"/>
      <w:marLeft w:val="0"/>
      <w:marRight w:val="0"/>
      <w:marTop w:val="0"/>
      <w:marBottom w:val="0"/>
      <w:divBdr>
        <w:top w:val="none" w:sz="0" w:space="0" w:color="auto"/>
        <w:left w:val="none" w:sz="0" w:space="0" w:color="auto"/>
        <w:bottom w:val="none" w:sz="0" w:space="0" w:color="auto"/>
        <w:right w:val="none" w:sz="0" w:space="0" w:color="auto"/>
      </w:divBdr>
    </w:div>
    <w:div w:id="1543520065">
      <w:bodyDiv w:val="1"/>
      <w:marLeft w:val="0"/>
      <w:marRight w:val="0"/>
      <w:marTop w:val="0"/>
      <w:marBottom w:val="0"/>
      <w:divBdr>
        <w:top w:val="none" w:sz="0" w:space="0" w:color="auto"/>
        <w:left w:val="none" w:sz="0" w:space="0" w:color="auto"/>
        <w:bottom w:val="none" w:sz="0" w:space="0" w:color="auto"/>
        <w:right w:val="none" w:sz="0" w:space="0" w:color="auto"/>
      </w:divBdr>
    </w:div>
    <w:div w:id="1605186799">
      <w:bodyDiv w:val="1"/>
      <w:marLeft w:val="0"/>
      <w:marRight w:val="0"/>
      <w:marTop w:val="0"/>
      <w:marBottom w:val="0"/>
      <w:divBdr>
        <w:top w:val="none" w:sz="0" w:space="0" w:color="auto"/>
        <w:left w:val="none" w:sz="0" w:space="0" w:color="auto"/>
        <w:bottom w:val="none" w:sz="0" w:space="0" w:color="auto"/>
        <w:right w:val="none" w:sz="0" w:space="0" w:color="auto"/>
      </w:divBdr>
    </w:div>
    <w:div w:id="1628853985">
      <w:bodyDiv w:val="1"/>
      <w:marLeft w:val="0"/>
      <w:marRight w:val="0"/>
      <w:marTop w:val="0"/>
      <w:marBottom w:val="0"/>
      <w:divBdr>
        <w:top w:val="none" w:sz="0" w:space="0" w:color="auto"/>
        <w:left w:val="none" w:sz="0" w:space="0" w:color="auto"/>
        <w:bottom w:val="none" w:sz="0" w:space="0" w:color="auto"/>
        <w:right w:val="none" w:sz="0" w:space="0" w:color="auto"/>
      </w:divBdr>
      <w:divsChild>
        <w:div w:id="901251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8269">
              <w:marLeft w:val="0"/>
              <w:marRight w:val="0"/>
              <w:marTop w:val="0"/>
              <w:marBottom w:val="0"/>
              <w:divBdr>
                <w:top w:val="none" w:sz="0" w:space="0" w:color="auto"/>
                <w:left w:val="none" w:sz="0" w:space="0" w:color="auto"/>
                <w:bottom w:val="none" w:sz="0" w:space="0" w:color="auto"/>
                <w:right w:val="none" w:sz="0" w:space="0" w:color="auto"/>
              </w:divBdr>
              <w:divsChild>
                <w:div w:id="1914074889">
                  <w:marLeft w:val="0"/>
                  <w:marRight w:val="0"/>
                  <w:marTop w:val="0"/>
                  <w:marBottom w:val="0"/>
                  <w:divBdr>
                    <w:top w:val="none" w:sz="0" w:space="0" w:color="auto"/>
                    <w:left w:val="none" w:sz="0" w:space="0" w:color="auto"/>
                    <w:bottom w:val="none" w:sz="0" w:space="0" w:color="auto"/>
                    <w:right w:val="none" w:sz="0" w:space="0" w:color="auto"/>
                  </w:divBdr>
                  <w:divsChild>
                    <w:div w:id="2038894356">
                      <w:marLeft w:val="0"/>
                      <w:marRight w:val="0"/>
                      <w:marTop w:val="0"/>
                      <w:marBottom w:val="0"/>
                      <w:divBdr>
                        <w:top w:val="none" w:sz="0" w:space="0" w:color="auto"/>
                        <w:left w:val="none" w:sz="0" w:space="0" w:color="auto"/>
                        <w:bottom w:val="none" w:sz="0" w:space="0" w:color="auto"/>
                        <w:right w:val="none" w:sz="0" w:space="0" w:color="auto"/>
                      </w:divBdr>
                      <w:divsChild>
                        <w:div w:id="1788885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6152111">
                              <w:marLeft w:val="0"/>
                              <w:marRight w:val="0"/>
                              <w:marTop w:val="0"/>
                              <w:marBottom w:val="0"/>
                              <w:divBdr>
                                <w:top w:val="none" w:sz="0" w:space="0" w:color="auto"/>
                                <w:left w:val="none" w:sz="0" w:space="0" w:color="auto"/>
                                <w:bottom w:val="none" w:sz="0" w:space="0" w:color="auto"/>
                                <w:right w:val="none" w:sz="0" w:space="0" w:color="auto"/>
                              </w:divBdr>
                              <w:divsChild>
                                <w:div w:id="2095586669">
                                  <w:marLeft w:val="0"/>
                                  <w:marRight w:val="0"/>
                                  <w:marTop w:val="0"/>
                                  <w:marBottom w:val="0"/>
                                  <w:divBdr>
                                    <w:top w:val="none" w:sz="0" w:space="0" w:color="auto"/>
                                    <w:left w:val="none" w:sz="0" w:space="0" w:color="auto"/>
                                    <w:bottom w:val="none" w:sz="0" w:space="0" w:color="auto"/>
                                    <w:right w:val="none" w:sz="0" w:space="0" w:color="auto"/>
                                  </w:divBdr>
                                  <w:divsChild>
                                    <w:div w:id="167645859">
                                      <w:marLeft w:val="0"/>
                                      <w:marRight w:val="0"/>
                                      <w:marTop w:val="0"/>
                                      <w:marBottom w:val="0"/>
                                      <w:divBdr>
                                        <w:top w:val="none" w:sz="0" w:space="0" w:color="auto"/>
                                        <w:left w:val="none" w:sz="0" w:space="0" w:color="auto"/>
                                        <w:bottom w:val="none" w:sz="0" w:space="0" w:color="auto"/>
                                        <w:right w:val="none" w:sz="0" w:space="0" w:color="auto"/>
                                      </w:divBdr>
                                      <w:divsChild>
                                        <w:div w:id="1415008295">
                                          <w:marLeft w:val="0"/>
                                          <w:marRight w:val="0"/>
                                          <w:marTop w:val="0"/>
                                          <w:marBottom w:val="0"/>
                                          <w:divBdr>
                                            <w:top w:val="none" w:sz="0" w:space="0" w:color="auto"/>
                                            <w:left w:val="none" w:sz="0" w:space="0" w:color="auto"/>
                                            <w:bottom w:val="none" w:sz="0" w:space="0" w:color="auto"/>
                                            <w:right w:val="none" w:sz="0" w:space="0" w:color="auto"/>
                                          </w:divBdr>
                                          <w:divsChild>
                                            <w:div w:id="19328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671741">
      <w:bodyDiv w:val="1"/>
      <w:marLeft w:val="0"/>
      <w:marRight w:val="0"/>
      <w:marTop w:val="0"/>
      <w:marBottom w:val="0"/>
      <w:divBdr>
        <w:top w:val="none" w:sz="0" w:space="0" w:color="auto"/>
        <w:left w:val="none" w:sz="0" w:space="0" w:color="auto"/>
        <w:bottom w:val="none" w:sz="0" w:space="0" w:color="auto"/>
        <w:right w:val="none" w:sz="0" w:space="0" w:color="auto"/>
      </w:divBdr>
    </w:div>
    <w:div w:id="1830635378">
      <w:bodyDiv w:val="1"/>
      <w:marLeft w:val="0"/>
      <w:marRight w:val="0"/>
      <w:marTop w:val="0"/>
      <w:marBottom w:val="0"/>
      <w:divBdr>
        <w:top w:val="none" w:sz="0" w:space="0" w:color="auto"/>
        <w:left w:val="none" w:sz="0" w:space="0" w:color="auto"/>
        <w:bottom w:val="none" w:sz="0" w:space="0" w:color="auto"/>
        <w:right w:val="none" w:sz="0" w:space="0" w:color="auto"/>
      </w:divBdr>
    </w:div>
    <w:div w:id="1888374981">
      <w:bodyDiv w:val="1"/>
      <w:marLeft w:val="0"/>
      <w:marRight w:val="0"/>
      <w:marTop w:val="0"/>
      <w:marBottom w:val="0"/>
      <w:divBdr>
        <w:top w:val="none" w:sz="0" w:space="0" w:color="auto"/>
        <w:left w:val="none" w:sz="0" w:space="0" w:color="auto"/>
        <w:bottom w:val="none" w:sz="0" w:space="0" w:color="auto"/>
        <w:right w:val="none" w:sz="0" w:space="0" w:color="auto"/>
      </w:divBdr>
    </w:div>
    <w:div w:id="1985546353">
      <w:bodyDiv w:val="1"/>
      <w:marLeft w:val="0"/>
      <w:marRight w:val="0"/>
      <w:marTop w:val="0"/>
      <w:marBottom w:val="0"/>
      <w:divBdr>
        <w:top w:val="none" w:sz="0" w:space="0" w:color="auto"/>
        <w:left w:val="none" w:sz="0" w:space="0" w:color="auto"/>
        <w:bottom w:val="none" w:sz="0" w:space="0" w:color="auto"/>
        <w:right w:val="none" w:sz="0" w:space="0" w:color="auto"/>
      </w:divBdr>
    </w:div>
    <w:div w:id="21282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guerrapharmd@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NYSCHP Education and Professional Development Committee MIDDAY Webinar Data: </a:t>
            </a:r>
          </a:p>
          <a:p>
            <a:pPr>
              <a:defRPr/>
            </a:pPr>
            <a:r>
              <a:rPr lang="en-US"/>
              <a:t>May 2020 - FEB 2021</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Number of Attendees</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Sheet1!$A$2:$A$10</c:f>
              <c:strCache>
                <c:ptCount val="9"/>
                <c:pt idx="0">
                  <c:v>May</c:v>
                </c:pt>
                <c:pt idx="1">
                  <c:v>June</c:v>
                </c:pt>
                <c:pt idx="2">
                  <c:v>July</c:v>
                </c:pt>
                <c:pt idx="3">
                  <c:v>Sept</c:v>
                </c:pt>
                <c:pt idx="4">
                  <c:v>Oct</c:v>
                </c:pt>
                <c:pt idx="5">
                  <c:v>Nov</c:v>
                </c:pt>
                <c:pt idx="6">
                  <c:v>Dec</c:v>
                </c:pt>
                <c:pt idx="7">
                  <c:v>Feb</c:v>
                </c:pt>
                <c:pt idx="8">
                  <c:v>Mar</c:v>
                </c:pt>
              </c:strCache>
            </c:strRef>
          </c:cat>
          <c:val>
            <c:numRef>
              <c:f>Sheet1!$B$2:$B$10</c:f>
              <c:numCache>
                <c:formatCode>General</c:formatCode>
                <c:ptCount val="9"/>
                <c:pt idx="0">
                  <c:v>85</c:v>
                </c:pt>
                <c:pt idx="1">
                  <c:v>148</c:v>
                </c:pt>
                <c:pt idx="2">
                  <c:v>144</c:v>
                </c:pt>
                <c:pt idx="3">
                  <c:v>116</c:v>
                </c:pt>
                <c:pt idx="4">
                  <c:v>121</c:v>
                </c:pt>
                <c:pt idx="5">
                  <c:v>89</c:v>
                </c:pt>
                <c:pt idx="6">
                  <c:v>65</c:v>
                </c:pt>
                <c:pt idx="7">
                  <c:v>85</c:v>
                </c:pt>
                <c:pt idx="8">
                  <c:v>248</c:v>
                </c:pt>
              </c:numCache>
            </c:numRef>
          </c:val>
          <c:extLst>
            <c:ext xmlns:c16="http://schemas.microsoft.com/office/drawing/2014/chart" uri="{C3380CC4-5D6E-409C-BE32-E72D297353CC}">
              <c16:uniqueId val="{00000000-BE51-EA41-AFD2-ED73CA45771F}"/>
            </c:ext>
          </c:extLst>
        </c:ser>
        <c:dLbls>
          <c:dLblPos val="inEnd"/>
          <c:showLegendKey val="0"/>
          <c:showVal val="1"/>
          <c:showCatName val="0"/>
          <c:showSerName val="0"/>
          <c:showPercent val="0"/>
          <c:showBubbleSize val="0"/>
        </c:dLbls>
        <c:gapWidth val="80"/>
        <c:overlap val="25"/>
        <c:axId val="710692512"/>
        <c:axId val="511441888"/>
      </c:barChart>
      <c:catAx>
        <c:axId val="71069251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11441888"/>
        <c:crosses val="autoZero"/>
        <c:auto val="1"/>
        <c:lblAlgn val="ctr"/>
        <c:lblOffset val="100"/>
        <c:noMultiLvlLbl val="0"/>
      </c:catAx>
      <c:valAx>
        <c:axId val="51144188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10692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2152</Words>
  <Characters>13472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REPORT OF THE PHARMACY MANAGEMENT DIVISION</vt:lpstr>
    </vt:vector>
  </TitlesOfParts>
  <Company>Kaleida Health</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PHARMACY MANAGEMENT DIVISION</dc:title>
  <dc:subject/>
  <dc:creator>Seyse, Stephanie</dc:creator>
  <cp:keywords/>
  <cp:lastModifiedBy>Seyse, Stephanie</cp:lastModifiedBy>
  <cp:revision>2</cp:revision>
  <cp:lastPrinted>2011-09-01T13:02:00Z</cp:lastPrinted>
  <dcterms:created xsi:type="dcterms:W3CDTF">2021-03-12T13:55:00Z</dcterms:created>
  <dcterms:modified xsi:type="dcterms:W3CDTF">2021-03-12T13:55:00Z</dcterms:modified>
</cp:coreProperties>
</file>