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D274" w14:textId="77777777" w:rsidR="005171BD" w:rsidRPr="005171BD" w:rsidRDefault="005171BD" w:rsidP="005171BD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Date/time</w:t>
      </w:r>
      <w:r w:rsidRPr="00E127BC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August 17</w:t>
      </w:r>
      <w:r w:rsidRPr="00E127BC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E127BC">
        <w:rPr>
          <w:rFonts w:ascii="Calibri" w:eastAsia="Times New Roman" w:hAnsi="Calibri" w:cs="Calibri"/>
          <w:color w:val="000000"/>
        </w:rPr>
        <w:t xml:space="preserve"> at </w:t>
      </w:r>
      <w:r>
        <w:rPr>
          <w:rFonts w:ascii="Calibri" w:eastAsia="Times New Roman" w:hAnsi="Calibri" w:cs="Calibri"/>
          <w:color w:val="000000"/>
        </w:rPr>
        <w:t>6</w:t>
      </w:r>
      <w:r w:rsidRPr="00E127BC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>30</w:t>
      </w:r>
      <w:r w:rsidRPr="00E127BC">
        <w:rPr>
          <w:rFonts w:ascii="Calibri" w:eastAsia="Times New Roman" w:hAnsi="Calibri" w:cs="Calibri"/>
          <w:color w:val="000000"/>
        </w:rPr>
        <w:t xml:space="preserve"> PM</w:t>
      </w:r>
    </w:p>
    <w:p w14:paraId="672A6659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FC1FA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Location</w:t>
      </w:r>
      <w:r w:rsidRPr="00E127BC">
        <w:rPr>
          <w:rFonts w:ascii="Calibri" w:eastAsia="Times New Roman" w:hAnsi="Calibri" w:cs="Calibri"/>
          <w:color w:val="000000"/>
        </w:rPr>
        <w:t>: N/A (WebEx information distributed)</w:t>
      </w:r>
    </w:p>
    <w:p w14:paraId="0A37501D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4A09D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Attendance</w:t>
      </w:r>
      <w:r w:rsidRPr="00E127BC">
        <w:rPr>
          <w:rFonts w:ascii="Calibri" w:eastAsia="Times New Roman" w:hAnsi="Calibri" w:cs="Calibri"/>
          <w:color w:val="000000"/>
        </w:rPr>
        <w:t>:</w:t>
      </w:r>
    </w:p>
    <w:p w14:paraId="5DAB6C7B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722"/>
        <w:gridCol w:w="3426"/>
        <w:gridCol w:w="722"/>
      </w:tblGrid>
      <w:tr w:rsidR="005171BD" w:rsidRPr="00E127BC" w14:paraId="5F09DD51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9AED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6A31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FD79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62FF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171BD" w:rsidRPr="00E127BC" w14:paraId="2E6CF50B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D38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378F" w14:textId="16DCEDE9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D8EB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09" w14:textId="52D7E1AA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5809185C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11C9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0253FE8C" w:rsidR="005171BD" w:rsidRPr="00E127BC" w:rsidRDefault="00684B5D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8488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F396" w14:textId="4E71921C" w:rsidR="005171BD" w:rsidRPr="00E127BC" w:rsidRDefault="00684B5D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171BD" w:rsidRPr="00E127BC" w14:paraId="4BB4CC2F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FD4C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Beitz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(Secretary)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D3EC" w14:textId="6B58F310" w:rsidR="005171BD" w:rsidRPr="00E127BC" w:rsidRDefault="00684B5D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C575" w14:textId="77777777" w:rsidR="005171BD" w:rsidRPr="00E127BC" w:rsidRDefault="005171BD" w:rsidP="003514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3EF927D4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1FBBA350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7B75" w14:textId="77777777" w:rsidR="005171BD" w:rsidRPr="00E127BC" w:rsidRDefault="005171B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530C3869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6E79" w14:textId="50A923FF" w:rsidR="005171BD" w:rsidRPr="00E127BC" w:rsidRDefault="6F65EB17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</w:t>
            </w:r>
            <w:r w:rsidR="358E2352" w:rsidRPr="7C6AFCA3">
              <w:rPr>
                <w:rFonts w:eastAsia="Times New Roman"/>
                <w:color w:val="000000" w:themeColor="text1"/>
                <w:sz w:val="20"/>
                <w:szCs w:val="20"/>
              </w:rPr>
              <w:t>L</w:t>
            </w:r>
            <w:r w:rsidR="50EE1A91" w:rsidRPr="7C6AFCA3">
              <w:rPr>
                <w:rFonts w:eastAsia="Times New Roman"/>
                <w:color w:val="000000" w:themeColor="text1"/>
                <w:sz w:val="20"/>
                <w:szCs w:val="20"/>
              </w:rPr>
              <w:t>iaison</w:t>
            </w: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5FF24B2" w:rsidR="005171BD" w:rsidRPr="00E127BC" w:rsidRDefault="00684B5D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5171BD" w:rsidRPr="00E127BC" w14:paraId="7EAAD5A4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CAF5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Bernie </w:t>
            </w:r>
            <w:proofErr w:type="spellStart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Delello</w:t>
            </w:r>
            <w:proofErr w:type="spellEnd"/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7779BE2A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1645" w14:textId="468EB2E7" w:rsidR="005171BD" w:rsidRPr="00E127BC" w:rsidRDefault="68F7F065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D5A5" w14:textId="724724FC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152B097D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871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669" w14:textId="560D308B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577F" w14:textId="3E69A8CC" w:rsidR="005171BD" w:rsidRPr="00E127BC" w:rsidRDefault="7C088164" w:rsidP="10600DC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>Scrimenti</w:t>
            </w:r>
            <w:proofErr w:type="spellEnd"/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9AB" w14:textId="751587F1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171BD" w:rsidRPr="00E127BC" w14:paraId="42CFE688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A3D1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0818" w14:textId="14813C69" w:rsidR="005171BD" w:rsidRPr="00E127BC" w:rsidRDefault="0035148B" w:rsidP="003514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31CB" w14:textId="33C7683E" w:rsidR="005171BD" w:rsidRPr="00E127BC" w:rsidRDefault="0A49BBA3" w:rsidP="10600DC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0600DCD">
              <w:rPr>
                <w:rFonts w:eastAsia="Times New Roman"/>
                <w:sz w:val="20"/>
                <w:szCs w:val="20"/>
              </w:rPr>
              <w:t xml:space="preserve">Bruce Stalder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261" w14:textId="3CF73208" w:rsidR="005171BD" w:rsidRPr="00E127BC" w:rsidRDefault="0035148B" w:rsidP="00684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</w:tbl>
    <w:p w14:paraId="427AA4B9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62486C05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E0224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Agenda/Minutes</w:t>
      </w:r>
      <w:r w:rsidRPr="00E127BC">
        <w:rPr>
          <w:rFonts w:ascii="Calibri" w:eastAsia="Times New Roman" w:hAnsi="Calibri" w:cs="Calibri"/>
          <w:color w:val="000000"/>
        </w:rPr>
        <w:t>:</w:t>
      </w:r>
    </w:p>
    <w:p w14:paraId="4101652C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171BD" w:rsidRPr="00E127BC" w14:paraId="04EFEEBB" w14:textId="77777777" w:rsidTr="7C6AFCA3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AA96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Old Business &amp; Standing Items</w:t>
            </w:r>
          </w:p>
        </w:tc>
      </w:tr>
      <w:tr w:rsidR="005171BD" w:rsidRPr="00E127BC" w14:paraId="4B93CC1B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696D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6E3C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C11E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5171BD" w:rsidRPr="00E127BC" w14:paraId="6468079A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2FA4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02DC" w14:textId="77777777" w:rsidR="005171BD" w:rsidRPr="00E127BC" w:rsidRDefault="005171BD" w:rsidP="003514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44F4F1E7" w14:textId="77777777" w:rsidR="005171BD" w:rsidRPr="00E127BC" w:rsidRDefault="005171BD" w:rsidP="0035148B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Motion to approve last month’s minutes</w:t>
            </w:r>
          </w:p>
          <w:p w14:paraId="4B99056E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9F3A" w14:textId="582FA96A" w:rsidR="005171BD" w:rsidRDefault="005171B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Erin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send to Lisa, Shaun, and Office</w:t>
            </w:r>
          </w:p>
          <w:p w14:paraId="37831EF3" w14:textId="77777777" w:rsidR="00684B5D" w:rsidRDefault="00684B5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6E28E19" w14:textId="374095ED" w:rsidR="0035148B" w:rsidRPr="00E127BC" w:rsidRDefault="0035148B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5D">
              <w:rPr>
                <w:rFonts w:ascii="Calibri" w:eastAsia="Times New Roman" w:hAnsi="Calibri" w:cs="Calibri"/>
                <w:color w:val="0070C0"/>
              </w:rPr>
              <w:t xml:space="preserve">Approved </w:t>
            </w:r>
          </w:p>
        </w:tc>
      </w:tr>
      <w:tr w:rsidR="005171BD" w:rsidRPr="00E127BC" w14:paraId="1624E7CD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709D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Finance update</w:t>
            </w:r>
          </w:p>
          <w:p w14:paraId="1299C43A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939C" w14:textId="77777777" w:rsidR="005171BD" w:rsidRPr="00E127BC" w:rsidRDefault="005171BD" w:rsidP="003514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75EA305E" w14:textId="77777777" w:rsidR="005171BD" w:rsidRPr="00E127BC" w:rsidRDefault="005171BD" w:rsidP="003514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Bruce &amp; Bernie</w:t>
            </w:r>
          </w:p>
          <w:p w14:paraId="1C39FB4B" w14:textId="77777777" w:rsidR="005171BD" w:rsidRPr="00233185" w:rsidRDefault="005171BD" w:rsidP="0035148B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See finance update on shared Google Drive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7493" w14:textId="3C472925" w:rsidR="005171BD" w:rsidRDefault="005171B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color w:val="FF0000"/>
              </w:rPr>
              <w:t>Bruce or Bernie</w:t>
            </w:r>
            <w:r w:rsidRPr="00E127BC">
              <w:rPr>
                <w:rFonts w:ascii="Calibri" w:eastAsia="Times New Roman" w:hAnsi="Calibri" w:cs="Calibri"/>
                <w:color w:val="000000"/>
              </w:rPr>
              <w:t xml:space="preserve"> to e-mail Erin spreadsheet from last call to post to Shared Drive (only if changes)</w:t>
            </w:r>
          </w:p>
          <w:p w14:paraId="11023441" w14:textId="77777777" w:rsidR="00684B5D" w:rsidRDefault="00684B5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49FCE59" w14:textId="71BC09D7" w:rsidR="0035148B" w:rsidRPr="00684B5D" w:rsidRDefault="0035148B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84B5D">
              <w:rPr>
                <w:rFonts w:ascii="Calibri" w:eastAsia="Times New Roman" w:hAnsi="Calibri" w:cs="Calibri"/>
                <w:color w:val="0070C0"/>
              </w:rPr>
              <w:t>Seem to be stable over past few years</w:t>
            </w:r>
          </w:p>
          <w:p w14:paraId="4DDBEF0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1BD" w:rsidRPr="00E127BC" w14:paraId="2BEE2704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D8A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4B98" w14:textId="77777777" w:rsidR="005171BD" w:rsidRPr="00233185" w:rsidRDefault="005171BD" w:rsidP="0035148B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7151" w14:textId="79BD1A5B" w:rsidR="005171BD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Want tech on board.</w:t>
            </w:r>
          </w:p>
          <w:p w14:paraId="05522624" w14:textId="66A9017A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Call for nomination expected to be coming soon.</w:t>
            </w:r>
          </w:p>
          <w:p w14:paraId="0E4A0724" w14:textId="3BBCCBA9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Plan for subcommittee involvement for all membership committee parties.</w:t>
            </w:r>
          </w:p>
          <w:p w14:paraId="3461D779" w14:textId="4900B8C2" w:rsidR="0035148B" w:rsidRPr="00684B5D" w:rsidRDefault="0035148B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B5D">
              <w:rPr>
                <w:rFonts w:eastAsia="Times New Roman" w:cstheme="minorHAnsi"/>
                <w:color w:val="0070C0"/>
              </w:rPr>
              <w:t>Push from presidents call to increase student and technician membership</w:t>
            </w:r>
            <w:r w:rsidRPr="00684B5D">
              <w:rPr>
                <w:rFonts w:ascii="Times New Roman" w:eastAsia="Times New Roman" w:hAnsi="Times New Roman" w:cs="Times New Roman"/>
                <w:color w:val="0070C0"/>
              </w:rPr>
              <w:t>.</w:t>
            </w:r>
          </w:p>
        </w:tc>
      </w:tr>
      <w:tr w:rsidR="005171BD" w:rsidRPr="00E127BC" w14:paraId="5ECE17C1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B60E" w14:textId="3B8DF444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8F0" w14:textId="77777777" w:rsidR="005171BD" w:rsidRPr="00E127BC" w:rsidRDefault="005171BD" w:rsidP="0035148B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127BC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3CF2D8B6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8278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1BD" w:rsidRPr="00E127BC" w14:paraId="04B4D723" w14:textId="77777777" w:rsidTr="7C6AFC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F59E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D940" w14:textId="77777777" w:rsidR="005171BD" w:rsidRDefault="005171BD" w:rsidP="00351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</w:rPr>
              <w:t xml:space="preserve">Future CE Planning </w:t>
            </w:r>
          </w:p>
          <w:p w14:paraId="3CFA8426" w14:textId="77777777" w:rsidR="005171BD" w:rsidRPr="001F2BFD" w:rsidRDefault="005171BD" w:rsidP="00351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 w:rsidRPr="001F2BFD">
              <w:rPr>
                <w:rFonts w:ascii="Calibri" w:eastAsia="Times New Roman" w:hAnsi="Calibri" w:cs="Calibri"/>
                <w:i/>
                <w:color w:val="000000"/>
              </w:rPr>
              <w:t>October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12</w:t>
            </w:r>
            <w:r w:rsidRPr="000B062C">
              <w:rPr>
                <w:rFonts w:ascii="Calibri" w:eastAsia="Times New Roman" w:hAnsi="Calibri" w:cs="Calibri"/>
                <w:i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, 2021 CE</w:t>
            </w:r>
          </w:p>
          <w:p w14:paraId="24857D07" w14:textId="77777777" w:rsidR="005171BD" w:rsidRPr="00151FE0" w:rsidRDefault="005171BD" w:rsidP="003514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b/>
                <w:iCs/>
                <w:color w:val="000000"/>
              </w:rPr>
            </w:pPr>
            <w:r w:rsidRPr="00151FE0">
              <w:rPr>
                <w:rFonts w:ascii="Calibri" w:eastAsia="Times New Roman" w:hAnsi="Calibri" w:cs="Calibri"/>
                <w:b/>
                <w:iCs/>
                <w:color w:val="000000"/>
              </w:rPr>
              <w:t xml:space="preserve">Updates in planning </w:t>
            </w:r>
          </w:p>
          <w:p w14:paraId="2BB33BB2" w14:textId="77777777" w:rsidR="005171BD" w:rsidRDefault="005171BD" w:rsidP="003514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Accreditation status </w:t>
            </w:r>
          </w:p>
          <w:p w14:paraId="467623FC" w14:textId="5F99C44B" w:rsidR="005171BD" w:rsidRPr="00DF56C2" w:rsidRDefault="005171BD" w:rsidP="00DF56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Status of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0000"/>
              </w:rPr>
              <w:t>Borio’s</w:t>
            </w:r>
            <w:proofErr w:type="spellEnd"/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 as location </w:t>
            </w:r>
          </w:p>
          <w:p w14:paraId="1FC39945" w14:textId="77777777" w:rsidR="005171BD" w:rsidRPr="00151FE0" w:rsidRDefault="005171BD" w:rsidP="0035148B">
            <w:pPr>
              <w:spacing w:after="0" w:line="240" w:lineRule="auto"/>
              <w:ind w:left="43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</w:p>
          <w:p w14:paraId="450081A1" w14:textId="77777777" w:rsidR="005171BD" w:rsidRDefault="005171BD" w:rsidP="00351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 w:rsidRPr="000B062C">
              <w:rPr>
                <w:rFonts w:ascii="Calibri" w:eastAsia="Times New Roman" w:hAnsi="Calibri" w:cs="Calibri"/>
                <w:i/>
                <w:color w:val="000000"/>
              </w:rPr>
              <w:t>November CE</w:t>
            </w:r>
          </w:p>
          <w:p w14:paraId="610C4704" w14:textId="77777777" w:rsidR="005171BD" w:rsidRPr="005171BD" w:rsidRDefault="005171BD" w:rsidP="003514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Cs/>
                <w:color w:val="000000"/>
              </w:rPr>
              <w:t>Updates in planning</w:t>
            </w:r>
          </w:p>
          <w:p w14:paraId="1C0D42A4" w14:textId="77777777" w:rsidR="005171BD" w:rsidRDefault="005171BD" w:rsidP="003514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 w:rsidRPr="00151FE0">
              <w:rPr>
                <w:rFonts w:ascii="Calibri" w:eastAsia="Times New Roman" w:hAnsi="Calibri" w:cs="Calibri"/>
                <w:iCs/>
                <w:color w:val="000000"/>
              </w:rPr>
              <w:t xml:space="preserve">Date: 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>November 16, 2021</w:t>
            </w:r>
          </w:p>
          <w:p w14:paraId="6A9B2027" w14:textId="77777777" w:rsidR="005171BD" w:rsidRDefault="005171BD" w:rsidP="00517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Does this work for our speakers? </w:t>
            </w:r>
          </w:p>
          <w:p w14:paraId="74E9703B" w14:textId="239AA72F" w:rsidR="005171BD" w:rsidRPr="002B527E" w:rsidRDefault="005171BD" w:rsidP="002B52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Discussion to b</w:t>
            </w:r>
            <w:r w:rsidRPr="00151FE0">
              <w:rPr>
                <w:rFonts w:ascii="Calibri" w:eastAsia="Times New Roman" w:hAnsi="Calibri" w:cs="Calibri"/>
                <w:iCs/>
                <w:color w:val="000000"/>
              </w:rPr>
              <w:t>roaden invitation to other NYSCHP chapt</w:t>
            </w:r>
            <w:r w:rsidR="002B527E">
              <w:rPr>
                <w:rFonts w:ascii="Calibri" w:eastAsia="Times New Roman" w:hAnsi="Calibri" w:cs="Calibri"/>
                <w:iCs/>
                <w:color w:val="000000"/>
              </w:rPr>
              <w:t>ers (once flier created)</w:t>
            </w:r>
          </w:p>
          <w:p w14:paraId="0562CB0E" w14:textId="77777777" w:rsidR="005171BD" w:rsidRDefault="005171BD" w:rsidP="00351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</w:p>
          <w:p w14:paraId="527F1B6A" w14:textId="77777777" w:rsidR="005171BD" w:rsidRDefault="005171BD" w:rsidP="00351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January/February CE</w:t>
            </w:r>
          </w:p>
          <w:p w14:paraId="5EE7C964" w14:textId="77777777" w:rsidR="005171BD" w:rsidRPr="005171BD" w:rsidRDefault="005171BD" w:rsidP="0035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Updates in planning</w:t>
            </w:r>
          </w:p>
          <w:p w14:paraId="3101716D" w14:textId="77777777" w:rsidR="005171BD" w:rsidRDefault="005171BD" w:rsidP="0035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</w:p>
          <w:p w14:paraId="2C594011" w14:textId="77777777" w:rsidR="005171BD" w:rsidRDefault="005171BD" w:rsidP="0035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Topic: pharmacogenomics, med error </w:t>
            </w:r>
          </w:p>
          <w:p w14:paraId="18ABDCD7" w14:textId="77777777" w:rsidR="005171BD" w:rsidRDefault="005171BD" w:rsidP="0035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Speaker: Luke Probst, Danielle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Delvecchio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Scott Murray </w:t>
            </w:r>
          </w:p>
          <w:p w14:paraId="51DE0085" w14:textId="77777777" w:rsidR="005171BD" w:rsidRDefault="005171BD" w:rsidP="00517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Did Luke hear from Danielle? </w:t>
            </w:r>
          </w:p>
          <w:p w14:paraId="089D9699" w14:textId="77777777" w:rsidR="005171BD" w:rsidRDefault="005171BD" w:rsidP="00517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Is Scott Murray available/interested?  </w:t>
            </w:r>
          </w:p>
          <w:p w14:paraId="31893AFA" w14:textId="77777777" w:rsidR="005171BD" w:rsidRDefault="005171BD" w:rsidP="0035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Location: SKY Armory </w:t>
            </w:r>
          </w:p>
          <w:p w14:paraId="3ED10A08" w14:textId="77777777" w:rsidR="005171BD" w:rsidRDefault="005171BD" w:rsidP="003514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2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Industry: </w:t>
            </w:r>
            <w:r w:rsidRPr="001C06F7">
              <w:rPr>
                <w:rFonts w:ascii="Calibri" w:eastAsia="Times New Roman" w:hAnsi="Calibri" w:cs="Calibri"/>
                <w:b/>
                <w:color w:val="000000"/>
              </w:rPr>
              <w:t xml:space="preserve">results of </w:t>
            </w:r>
            <w:r w:rsidR="001C06F7"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Pr="001C06F7">
              <w:rPr>
                <w:rFonts w:ascii="Calibri" w:eastAsia="Times New Roman" w:hAnsi="Calibri" w:cs="Calibri"/>
                <w:b/>
                <w:color w:val="000000"/>
              </w:rPr>
              <w:t>oll (see below)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4CE0A41" w14:textId="77777777" w:rsidR="005171BD" w:rsidRPr="00151FE0" w:rsidRDefault="005171BD" w:rsidP="00351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2EBF3C5" w14:textId="77777777" w:rsidR="005171BD" w:rsidRPr="002D075D" w:rsidRDefault="005171BD" w:rsidP="00351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06C1" w14:textId="516A839E" w:rsidR="005171BD" w:rsidRDefault="0035148B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684B5D">
              <w:rPr>
                <w:rFonts w:eastAsia="Times New Roman" w:cstheme="minorHAnsi"/>
                <w:color w:val="FF0000"/>
              </w:rPr>
              <w:lastRenderedPageBreak/>
              <w:t>Jenna</w:t>
            </w:r>
            <w:r>
              <w:rPr>
                <w:rFonts w:eastAsia="Times New Roman" w:cstheme="minorHAnsi"/>
              </w:rPr>
              <w:t xml:space="preserve"> to send out email with date and info of CE because waiting until 9/15 for deposit seems like short notice.</w:t>
            </w:r>
          </w:p>
          <w:p w14:paraId="7E482248" w14:textId="77777777" w:rsidR="00684B5D" w:rsidRDefault="00684B5D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27CCCD4" w14:textId="08CA934C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lastRenderedPageBreak/>
              <w:t xml:space="preserve">Kaitlynn mentioned that we </w:t>
            </w:r>
            <w:proofErr w:type="spellStart"/>
            <w:r w:rsidRPr="00684B5D">
              <w:rPr>
                <w:rFonts w:eastAsia="Times New Roman" w:cstheme="minorHAnsi"/>
                <w:color w:val="0070C0"/>
              </w:rPr>
              <w:t>Borios</w:t>
            </w:r>
            <w:proofErr w:type="spellEnd"/>
            <w:r w:rsidRPr="00684B5D">
              <w:rPr>
                <w:rFonts w:eastAsia="Times New Roman" w:cstheme="minorHAnsi"/>
                <w:color w:val="0070C0"/>
              </w:rPr>
              <w:t xml:space="preserve"> will change name</w:t>
            </w:r>
          </w:p>
          <w:p w14:paraId="0E159937" w14:textId="77777777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 xml:space="preserve">Virtual can be plan B for CE at </w:t>
            </w:r>
            <w:proofErr w:type="spellStart"/>
            <w:r w:rsidRPr="00684B5D">
              <w:rPr>
                <w:rFonts w:eastAsia="Times New Roman" w:cstheme="minorHAnsi"/>
                <w:color w:val="0070C0"/>
              </w:rPr>
              <w:t>Borios</w:t>
            </w:r>
            <w:proofErr w:type="spellEnd"/>
          </w:p>
          <w:p w14:paraId="347E52C8" w14:textId="77777777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  <w:p w14:paraId="0F8F57CF" w14:textId="77777777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November 16</w:t>
            </w:r>
            <w:r w:rsidRPr="00684B5D">
              <w:rPr>
                <w:rFonts w:eastAsia="Times New Roman" w:cstheme="minorHAnsi"/>
                <w:color w:val="0070C0"/>
                <w:vertAlign w:val="superscript"/>
              </w:rPr>
              <w:t>th</w:t>
            </w:r>
            <w:r w:rsidRPr="00684B5D">
              <w:rPr>
                <w:rFonts w:eastAsia="Times New Roman" w:cstheme="minorHAnsi"/>
                <w:color w:val="0070C0"/>
              </w:rPr>
              <w:t xml:space="preserve"> potentially for virtual CE on oncology (Tim change)</w:t>
            </w:r>
          </w:p>
          <w:p w14:paraId="09286476" w14:textId="77777777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Jenna will send out flyer after talking to state level for advice on dissemination to all chapter in state</w:t>
            </w:r>
          </w:p>
          <w:p w14:paraId="18F4A038" w14:textId="77777777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  <w:p w14:paraId="5F1536F1" w14:textId="77777777" w:rsidR="0035148B" w:rsidRPr="00684B5D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Luke CE, Danielle is agreeable to split/tag team CE</w:t>
            </w:r>
          </w:p>
          <w:p w14:paraId="531492CB" w14:textId="2FFDF542" w:rsidR="0035148B" w:rsidRDefault="0035148B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 xml:space="preserve">Potential dates February (avoid advocacy week and super-bowl) </w:t>
            </w:r>
          </w:p>
          <w:p w14:paraId="3CB6B9DF" w14:textId="77777777" w:rsidR="00684B5D" w:rsidRPr="00684B5D" w:rsidRDefault="00684B5D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  <w:p w14:paraId="182F5B9E" w14:textId="446ECFA3" w:rsidR="0035148B" w:rsidRDefault="0035148B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684B5D">
              <w:rPr>
                <w:rFonts w:eastAsia="Times New Roman" w:cstheme="minorHAnsi"/>
                <w:color w:val="FF0000"/>
              </w:rPr>
              <w:t xml:space="preserve">Jenna </w:t>
            </w:r>
            <w:r>
              <w:rPr>
                <w:rFonts w:eastAsia="Times New Roman" w:cstheme="minorHAnsi"/>
              </w:rPr>
              <w:t>will reach out to Scott Murray as Erin hasn’t been able to yet</w:t>
            </w:r>
            <w:r w:rsidR="00C51547">
              <w:rPr>
                <w:rFonts w:eastAsia="Times New Roman" w:cstheme="minorHAnsi"/>
              </w:rPr>
              <w:t xml:space="preserve">. Luke willing to stretch talk to 1.5 </w:t>
            </w:r>
            <w:proofErr w:type="spellStart"/>
            <w:r w:rsidR="00C51547">
              <w:rPr>
                <w:rFonts w:eastAsia="Times New Roman" w:cstheme="minorHAnsi"/>
              </w:rPr>
              <w:t>hr</w:t>
            </w:r>
            <w:proofErr w:type="spellEnd"/>
            <w:r w:rsidR="00C51547">
              <w:rPr>
                <w:rFonts w:eastAsia="Times New Roman" w:cstheme="minorHAnsi"/>
              </w:rPr>
              <w:t xml:space="preserve"> if Scott not able. Will Scotts count for med safety? </w:t>
            </w:r>
          </w:p>
          <w:p w14:paraId="0938B697" w14:textId="77777777" w:rsidR="0035148B" w:rsidRDefault="0035148B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FC183B7" w14:textId="77777777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Industry poll results</w:t>
            </w:r>
          </w:p>
          <w:p w14:paraId="3C5B093F" w14:textId="77777777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8 of 9 responses are open to industry at live events</w:t>
            </w:r>
          </w:p>
          <w:p w14:paraId="112606B4" w14:textId="77777777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  <w:p w14:paraId="7ADBDBFD" w14:textId="77777777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MSL talks poll response</w:t>
            </w:r>
          </w:p>
          <w:p w14:paraId="2750C17C" w14:textId="77777777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 xml:space="preserve">8 of 10 responses were open to portion Live CE event given to non accredited talks </w:t>
            </w:r>
          </w:p>
          <w:p w14:paraId="5F936661" w14:textId="601B7269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 xml:space="preserve">(ex. 1.5 </w:t>
            </w:r>
            <w:proofErr w:type="spellStart"/>
            <w:r w:rsidRPr="00684B5D">
              <w:rPr>
                <w:rFonts w:eastAsia="Times New Roman" w:cstheme="minorHAnsi"/>
                <w:color w:val="0070C0"/>
              </w:rPr>
              <w:t>hr</w:t>
            </w:r>
            <w:proofErr w:type="spellEnd"/>
            <w:r w:rsidRPr="00684B5D">
              <w:rPr>
                <w:rFonts w:eastAsia="Times New Roman" w:cstheme="minorHAnsi"/>
                <w:color w:val="0070C0"/>
              </w:rPr>
              <w:t xml:space="preserve"> CE 0.5 </w:t>
            </w:r>
            <w:proofErr w:type="spellStart"/>
            <w:r w:rsidRPr="00684B5D">
              <w:rPr>
                <w:rFonts w:eastAsia="Times New Roman" w:cstheme="minorHAnsi"/>
                <w:color w:val="0070C0"/>
              </w:rPr>
              <w:t>hr</w:t>
            </w:r>
            <w:proofErr w:type="spellEnd"/>
            <w:r w:rsidRPr="00684B5D">
              <w:rPr>
                <w:rFonts w:eastAsia="Times New Roman" w:cstheme="minorHAnsi"/>
                <w:color w:val="0070C0"/>
              </w:rPr>
              <w:t xml:space="preserve"> MSL talk).</w:t>
            </w:r>
          </w:p>
          <w:p w14:paraId="60EF12EC" w14:textId="54DF2077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Discussed creating policy/procedure around MSLs. Brian suggest reaching out to other chapter to ask if they already have document for this</w:t>
            </w:r>
          </w:p>
          <w:p w14:paraId="580C0A2C" w14:textId="77777777" w:rsidR="00C51547" w:rsidRDefault="00C51547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A207E8C" w14:textId="7C68F022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>Board liaison attendance to our meeting</w:t>
            </w:r>
          </w:p>
          <w:p w14:paraId="7794C12D" w14:textId="77777777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</w:p>
          <w:p w14:paraId="20C3DFE6" w14:textId="216D636B" w:rsidR="00C51547" w:rsidRPr="00684B5D" w:rsidRDefault="00C51547" w:rsidP="0035148B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r w:rsidRPr="00684B5D">
              <w:rPr>
                <w:rFonts w:eastAsia="Times New Roman" w:cstheme="minorHAnsi"/>
                <w:color w:val="0070C0"/>
              </w:rPr>
              <w:t xml:space="preserve">Nicole </w:t>
            </w:r>
            <w:proofErr w:type="spellStart"/>
            <w:r w:rsidRPr="00684B5D">
              <w:rPr>
                <w:rFonts w:eastAsia="Times New Roman" w:cstheme="minorHAnsi"/>
                <w:color w:val="0070C0"/>
              </w:rPr>
              <w:t>Ondrush</w:t>
            </w:r>
            <w:proofErr w:type="spellEnd"/>
            <w:r w:rsidRPr="00684B5D">
              <w:rPr>
                <w:rFonts w:eastAsia="Times New Roman" w:cstheme="minorHAnsi"/>
                <w:color w:val="0070C0"/>
              </w:rPr>
              <w:t xml:space="preserve"> PGY1 from SUNY Upstate will be liaison and involved with us</w:t>
            </w:r>
          </w:p>
          <w:p w14:paraId="60D1543E" w14:textId="77777777" w:rsidR="00C51547" w:rsidRDefault="00C51547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999AD28" w14:textId="77777777" w:rsidR="00C51547" w:rsidRDefault="00C51547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9D6B04F" w14:textId="637EF2A4" w:rsidR="00C51547" w:rsidRPr="00E127BC" w:rsidRDefault="00C51547" w:rsidP="003514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C8B6B34" w14:textId="4EB5D8E0" w:rsidR="7C6AFCA3" w:rsidRDefault="7C6AFCA3"/>
    <w:p w14:paraId="2946DB82" w14:textId="77777777" w:rsidR="005171BD" w:rsidRPr="00E127BC" w:rsidRDefault="005171BD" w:rsidP="0051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171BD" w:rsidRPr="00E127BC" w14:paraId="54A827D8" w14:textId="77777777" w:rsidTr="7C6AFCA3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440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New Business</w:t>
            </w:r>
          </w:p>
        </w:tc>
      </w:tr>
      <w:tr w:rsidR="005171BD" w:rsidRPr="00E127BC" w14:paraId="3F624F6B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2B44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AF9E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B5C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5171BD" w:rsidRPr="00E127BC" w14:paraId="3666DACF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8366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CC1D" w14:textId="77777777" w:rsidR="005171BD" w:rsidRPr="00E127BC" w:rsidRDefault="005171BD" w:rsidP="0035148B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1BD" w:rsidRPr="00E127BC" w14:paraId="4966C132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00ED" w14:textId="77777777" w:rsidR="005171BD" w:rsidRPr="00E127BC" w:rsidRDefault="005171B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Results of doodle poll (industry and MSL)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24BFF31B" w:rsidR="005171BD" w:rsidRPr="005171BD" w:rsidRDefault="00684B5D" w:rsidP="005171BD">
            <w:pPr>
              <w:pStyle w:val="ListParagraph"/>
              <w:numPr>
                <w:ilvl w:val="0"/>
                <w:numId w:val="11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See above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5171BD" w:rsidRPr="00E127BC" w:rsidRDefault="005171BD" w:rsidP="003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C6AFCA3" w14:paraId="42D4442C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E42A" w14:textId="7869DDCD" w:rsidR="03CA7DD9" w:rsidRDefault="03CA7DD9" w:rsidP="7C6AFCA3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7C6AFCA3">
              <w:rPr>
                <w:rFonts w:ascii="Calibri" w:eastAsia="Times New Roman" w:hAnsi="Calibri" w:cs="Calibri"/>
                <w:color w:val="000000" w:themeColor="text1"/>
              </w:rPr>
              <w:t>Presidents call update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5B4B" w14:textId="758E710C" w:rsidR="03CA7DD9" w:rsidRDefault="03CA7DD9" w:rsidP="7C6AFCA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eastAsia="Times New Roman"/>
              </w:rPr>
            </w:pPr>
            <w:r w:rsidRPr="7C6AFCA3">
              <w:rPr>
                <w:rFonts w:eastAsia="Times New Roman"/>
              </w:rPr>
              <w:t xml:space="preserve">Focus this year for student members and board </w:t>
            </w:r>
            <w:r w:rsidR="00684B5D" w:rsidRPr="7C6AFCA3">
              <w:rPr>
                <w:rFonts w:eastAsia="Times New Roman"/>
              </w:rPr>
              <w:t>liaison</w:t>
            </w:r>
            <w:r w:rsidRPr="7C6AFCA3">
              <w:rPr>
                <w:rFonts w:eastAsia="Times New Roma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68ED" w14:textId="6CE5492D" w:rsidR="7C6AFCA3" w:rsidRDefault="7C6AFCA3" w:rsidP="7C6AFC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1BD" w:rsidRPr="00E127BC" w14:paraId="2BB21318" w14:textId="77777777" w:rsidTr="7C6AFCA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052" w14:textId="77777777" w:rsidR="005171BD" w:rsidRPr="00E127BC" w:rsidRDefault="005171BD" w:rsidP="00351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Future CNYSHP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3282" w14:textId="77777777" w:rsidR="005171BD" w:rsidRPr="002D075D" w:rsidRDefault="005171BD" w:rsidP="0035148B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D075D">
              <w:rPr>
                <w:rFonts w:eastAsia="Times New Roman" w:cstheme="minorHAnsi"/>
              </w:rPr>
              <w:t xml:space="preserve">Via WebEx until further notice </w:t>
            </w:r>
          </w:p>
          <w:p w14:paraId="18F5EC6C" w14:textId="77777777" w:rsidR="005171BD" w:rsidRDefault="005171BD" w:rsidP="0035148B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D075D">
              <w:rPr>
                <w:rFonts w:eastAsia="Times New Roman" w:cstheme="minorHAnsi"/>
              </w:rPr>
              <w:t xml:space="preserve">Date: </w:t>
            </w:r>
          </w:p>
          <w:p w14:paraId="4C8BFC02" w14:textId="566FC56E" w:rsidR="00863546" w:rsidRPr="002D075D" w:rsidRDefault="00863546" w:rsidP="00863546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8D3B" w14:textId="77777777" w:rsidR="005171BD" w:rsidRPr="002D075D" w:rsidRDefault="005171BD" w:rsidP="0035148B">
            <w:pPr>
              <w:spacing w:after="0" w:line="240" w:lineRule="auto"/>
              <w:rPr>
                <w:rFonts w:eastAsia="Times New Roman" w:cstheme="minorHAnsi"/>
              </w:rPr>
            </w:pPr>
            <w:r w:rsidRPr="00684B5D">
              <w:rPr>
                <w:rFonts w:eastAsia="Times New Roman" w:cstheme="minorHAnsi"/>
                <w:color w:val="FF0000"/>
              </w:rPr>
              <w:t>Erin</w:t>
            </w:r>
            <w:r w:rsidRPr="002D075D">
              <w:rPr>
                <w:rFonts w:eastAsia="Times New Roman" w:cstheme="minorHAnsi"/>
              </w:rPr>
              <w:t xml:space="preserve"> to set up WebEx meeting</w:t>
            </w:r>
          </w:p>
        </w:tc>
      </w:tr>
    </w:tbl>
    <w:p w14:paraId="1F72F646" w14:textId="77777777" w:rsidR="00401D38" w:rsidRDefault="00401D38"/>
    <w:sectPr w:rsidR="0040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747"/>
    <w:multiLevelType w:val="multilevel"/>
    <w:tmpl w:val="D09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346A5"/>
    <w:multiLevelType w:val="hybridMultilevel"/>
    <w:tmpl w:val="C97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17F56"/>
    <w:multiLevelType w:val="hybridMultilevel"/>
    <w:tmpl w:val="AB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4932"/>
    <w:multiLevelType w:val="hybridMultilevel"/>
    <w:tmpl w:val="A38A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10DF9"/>
    <w:multiLevelType w:val="hybridMultilevel"/>
    <w:tmpl w:val="741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BD"/>
    <w:rsid w:val="001C06F7"/>
    <w:rsid w:val="002B4682"/>
    <w:rsid w:val="002B527E"/>
    <w:rsid w:val="0035148B"/>
    <w:rsid w:val="00401D38"/>
    <w:rsid w:val="005171BD"/>
    <w:rsid w:val="00684B5D"/>
    <w:rsid w:val="007D7FD4"/>
    <w:rsid w:val="00803B29"/>
    <w:rsid w:val="00863546"/>
    <w:rsid w:val="00C51547"/>
    <w:rsid w:val="00DF56C2"/>
    <w:rsid w:val="03CA7DD9"/>
    <w:rsid w:val="0A49BBA3"/>
    <w:rsid w:val="0B7C22A4"/>
    <w:rsid w:val="10600DCD"/>
    <w:rsid w:val="15E379E4"/>
    <w:rsid w:val="358E2352"/>
    <w:rsid w:val="46112F25"/>
    <w:rsid w:val="50EE1A91"/>
    <w:rsid w:val="61D35BFD"/>
    <w:rsid w:val="68F7F065"/>
    <w:rsid w:val="6F65EB17"/>
    <w:rsid w:val="7C088164"/>
    <w:rsid w:val="7C6AF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B7D9C"/>
  <w15:docId w15:val="{D3F0BEF2-11B6-4F12-88B9-653CA6D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Beitz</dc:creator>
  <cp:keywords/>
  <dc:description/>
  <cp:lastModifiedBy>Scott Murray</cp:lastModifiedBy>
  <cp:revision>2</cp:revision>
  <dcterms:created xsi:type="dcterms:W3CDTF">2021-09-12T14:52:00Z</dcterms:created>
  <dcterms:modified xsi:type="dcterms:W3CDTF">2021-09-12T14:52:00Z</dcterms:modified>
</cp:coreProperties>
</file>