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F4" w:rsidRDefault="004C7068">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Royal Counties of New York State Council of Health-system Pharmacists </w:t>
      </w:r>
    </w:p>
    <w:p w:rsidR="00C478F4" w:rsidRDefault="004C7068">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Board of Directors Meeting Minutes </w:t>
      </w:r>
    </w:p>
    <w:p w:rsidR="00C478F4" w:rsidRDefault="00C478F4">
      <w:pPr>
        <w:jc w:val="center"/>
        <w:rPr>
          <w:rFonts w:ascii="Calibri" w:eastAsia="Calibri" w:hAnsi="Calibri" w:cs="Calibri"/>
          <w:b/>
          <w:color w:val="000000"/>
          <w:sz w:val="22"/>
          <w:szCs w:val="22"/>
        </w:rPr>
      </w:pPr>
    </w:p>
    <w:p w:rsidR="00C478F4" w:rsidRDefault="004C7068">
      <w:pPr>
        <w:rPr>
          <w:rFonts w:ascii="Calibri" w:eastAsia="Calibri" w:hAnsi="Calibri" w:cs="Calibri"/>
          <w:color w:val="000000"/>
          <w:sz w:val="22"/>
          <w:szCs w:val="22"/>
        </w:rPr>
      </w:pPr>
      <w:r>
        <w:rPr>
          <w:rFonts w:ascii="Calibri" w:eastAsia="Calibri" w:hAnsi="Calibri" w:cs="Calibri"/>
          <w:b/>
          <w:color w:val="000000"/>
          <w:sz w:val="22"/>
          <w:szCs w:val="22"/>
        </w:rPr>
        <w:t>President</w:t>
      </w:r>
      <w:r>
        <w:rPr>
          <w:rFonts w:ascii="Calibri" w:eastAsia="Calibri" w:hAnsi="Calibri" w:cs="Calibri"/>
          <w:color w:val="000000"/>
          <w:sz w:val="22"/>
          <w:szCs w:val="22"/>
        </w:rPr>
        <w:t xml:space="preserve">: Nicholas </w:t>
      </w:r>
      <w:proofErr w:type="spellStart"/>
      <w:r>
        <w:rPr>
          <w:rFonts w:ascii="Calibri" w:eastAsia="Calibri" w:hAnsi="Calibri" w:cs="Calibri"/>
          <w:color w:val="000000"/>
          <w:sz w:val="22"/>
          <w:szCs w:val="22"/>
        </w:rPr>
        <w:t>Niceforo</w:t>
      </w:r>
      <w:proofErr w:type="spellEnd"/>
    </w:p>
    <w:p w:rsidR="00C478F4" w:rsidRDefault="004C7068">
      <w:pPr>
        <w:rPr>
          <w:rFonts w:ascii="Calibri" w:eastAsia="Calibri" w:hAnsi="Calibri" w:cs="Calibri"/>
          <w:color w:val="000000"/>
          <w:sz w:val="22"/>
          <w:szCs w:val="22"/>
        </w:rPr>
      </w:pPr>
      <w:r>
        <w:rPr>
          <w:rFonts w:ascii="Calibri" w:eastAsia="Calibri" w:hAnsi="Calibri" w:cs="Calibri"/>
          <w:b/>
          <w:color w:val="000000"/>
          <w:sz w:val="22"/>
          <w:szCs w:val="22"/>
        </w:rPr>
        <w:t>Minutes Taken By</w:t>
      </w:r>
      <w:r>
        <w:rPr>
          <w:rFonts w:ascii="Calibri" w:eastAsia="Calibri" w:hAnsi="Calibri" w:cs="Calibri"/>
          <w:color w:val="000000"/>
          <w:sz w:val="22"/>
          <w:szCs w:val="22"/>
        </w:rPr>
        <w:t xml:space="preserve">: Samantha </w:t>
      </w:r>
      <w:proofErr w:type="spellStart"/>
      <w:r>
        <w:rPr>
          <w:rFonts w:ascii="Calibri" w:eastAsia="Calibri" w:hAnsi="Calibri" w:cs="Calibri"/>
          <w:color w:val="000000"/>
          <w:sz w:val="22"/>
          <w:szCs w:val="22"/>
        </w:rPr>
        <w:t>Paone</w:t>
      </w:r>
      <w:proofErr w:type="spellEnd"/>
    </w:p>
    <w:p w:rsidR="00C478F4" w:rsidRDefault="004C7068">
      <w:pPr>
        <w:rPr>
          <w:rFonts w:ascii="Calibri" w:eastAsia="Calibri" w:hAnsi="Calibri" w:cs="Calibri"/>
          <w:color w:val="000000"/>
          <w:sz w:val="22"/>
          <w:szCs w:val="22"/>
        </w:rPr>
      </w:pPr>
      <w:r>
        <w:rPr>
          <w:rFonts w:ascii="Calibri" w:eastAsia="Calibri" w:hAnsi="Calibri" w:cs="Calibri"/>
          <w:b/>
          <w:color w:val="000000"/>
          <w:sz w:val="22"/>
          <w:szCs w:val="22"/>
        </w:rPr>
        <w:t>Attendance</w:t>
      </w:r>
      <w:r>
        <w:rPr>
          <w:rFonts w:ascii="Calibri" w:eastAsia="Calibri" w:hAnsi="Calibri" w:cs="Calibri"/>
          <w:color w:val="000000"/>
          <w:sz w:val="22"/>
          <w:szCs w:val="22"/>
        </w:rPr>
        <w:t xml:space="preserve">: See Appendix A </w:t>
      </w:r>
    </w:p>
    <w:p w:rsidR="00C478F4" w:rsidRDefault="004C7068">
      <w:pPr>
        <w:rPr>
          <w:rFonts w:ascii="Calibri" w:eastAsia="Calibri" w:hAnsi="Calibri" w:cs="Calibri"/>
          <w:color w:val="000000"/>
          <w:sz w:val="22"/>
          <w:szCs w:val="22"/>
        </w:rPr>
      </w:pPr>
      <w:r>
        <w:rPr>
          <w:rFonts w:ascii="Calibri" w:eastAsia="Calibri" w:hAnsi="Calibri" w:cs="Calibri"/>
          <w:b/>
          <w:color w:val="000000"/>
          <w:sz w:val="22"/>
          <w:szCs w:val="22"/>
        </w:rPr>
        <w:t>Location:</w:t>
      </w:r>
      <w:r>
        <w:rPr>
          <w:rFonts w:ascii="Calibri" w:eastAsia="Calibri" w:hAnsi="Calibri" w:cs="Calibri"/>
          <w:color w:val="000000"/>
          <w:sz w:val="22"/>
          <w:szCs w:val="22"/>
        </w:rPr>
        <w:t xml:space="preserve"> </w:t>
      </w:r>
      <w:proofErr w:type="spellStart"/>
      <w:r>
        <w:rPr>
          <w:rFonts w:ascii="Calibri" w:eastAsia="Calibri" w:hAnsi="Calibri" w:cs="Calibri"/>
          <w:sz w:val="22"/>
          <w:szCs w:val="22"/>
        </w:rPr>
        <w:t>Webex</w:t>
      </w:r>
      <w:proofErr w:type="spellEnd"/>
    </w:p>
    <w:p w:rsidR="00C478F4" w:rsidRDefault="004C7068">
      <w:pPr>
        <w:rPr>
          <w:rFonts w:ascii="Calibri" w:eastAsia="Calibri" w:hAnsi="Calibri" w:cs="Calibri"/>
          <w:color w:val="000000"/>
          <w:sz w:val="22"/>
          <w:szCs w:val="22"/>
        </w:rPr>
      </w:pPr>
      <w:r>
        <w:rPr>
          <w:rFonts w:ascii="Calibri" w:eastAsia="Calibri" w:hAnsi="Calibri" w:cs="Calibri"/>
          <w:b/>
          <w:color w:val="000000"/>
          <w:sz w:val="22"/>
          <w:szCs w:val="22"/>
        </w:rPr>
        <w:t>Date</w:t>
      </w:r>
      <w:r>
        <w:rPr>
          <w:rFonts w:ascii="Calibri" w:eastAsia="Calibri" w:hAnsi="Calibri" w:cs="Calibri"/>
          <w:color w:val="000000"/>
          <w:sz w:val="22"/>
          <w:szCs w:val="22"/>
        </w:rPr>
        <w:t xml:space="preserve">: </w:t>
      </w:r>
      <w:r>
        <w:rPr>
          <w:rFonts w:ascii="Calibri" w:eastAsia="Calibri" w:hAnsi="Calibri" w:cs="Calibri"/>
          <w:sz w:val="22"/>
          <w:szCs w:val="22"/>
        </w:rPr>
        <w:t>January 5</w:t>
      </w:r>
      <w:r>
        <w:rPr>
          <w:rFonts w:ascii="Calibri" w:eastAsia="Calibri" w:hAnsi="Calibri" w:cs="Calibri"/>
          <w:color w:val="000000"/>
          <w:sz w:val="22"/>
          <w:szCs w:val="22"/>
        </w:rPr>
        <w:t>, 202</w:t>
      </w:r>
      <w:r>
        <w:rPr>
          <w:rFonts w:ascii="Calibri" w:eastAsia="Calibri" w:hAnsi="Calibri" w:cs="Calibri"/>
          <w:sz w:val="22"/>
          <w:szCs w:val="22"/>
        </w:rPr>
        <w:t>2</w:t>
      </w:r>
    </w:p>
    <w:p w:rsidR="00C478F4" w:rsidRDefault="00C478F4">
      <w:pPr>
        <w:rPr>
          <w:rFonts w:ascii="Calibri" w:eastAsia="Calibri" w:hAnsi="Calibri" w:cs="Calibri"/>
          <w:color w:val="000000"/>
          <w:sz w:val="22"/>
          <w:szCs w:val="22"/>
        </w:rPr>
      </w:pPr>
      <w:bookmarkStart w:id="0" w:name="_GoBack"/>
      <w:bookmarkEnd w:id="0"/>
    </w:p>
    <w:tbl>
      <w:tblPr>
        <w:tblStyle w:val="a0"/>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4869"/>
        <w:gridCol w:w="2907"/>
      </w:tblGrid>
      <w:tr w:rsidR="00C478F4">
        <w:tc>
          <w:tcPr>
            <w:tcW w:w="2479" w:type="dxa"/>
          </w:tcPr>
          <w:p w:rsidR="00C478F4" w:rsidRDefault="004C7068">
            <w:pPr>
              <w:jc w:val="center"/>
              <w:rPr>
                <w:rFonts w:ascii="Calibri" w:eastAsia="Calibri" w:hAnsi="Calibri" w:cs="Calibri"/>
                <w:b/>
                <w:color w:val="000000"/>
              </w:rPr>
            </w:pPr>
            <w:r>
              <w:rPr>
                <w:rFonts w:ascii="Calibri" w:eastAsia="Calibri" w:hAnsi="Calibri" w:cs="Calibri"/>
                <w:b/>
                <w:color w:val="000000"/>
              </w:rPr>
              <w:t>Category</w:t>
            </w:r>
          </w:p>
        </w:tc>
        <w:tc>
          <w:tcPr>
            <w:tcW w:w="4869" w:type="dxa"/>
          </w:tcPr>
          <w:p w:rsidR="00C478F4" w:rsidRDefault="004C7068">
            <w:pPr>
              <w:jc w:val="center"/>
              <w:rPr>
                <w:rFonts w:ascii="Calibri" w:eastAsia="Calibri" w:hAnsi="Calibri" w:cs="Calibri"/>
                <w:b/>
                <w:color w:val="000000"/>
              </w:rPr>
            </w:pPr>
            <w:r>
              <w:rPr>
                <w:rFonts w:ascii="Calibri" w:eastAsia="Calibri" w:hAnsi="Calibri" w:cs="Calibri"/>
                <w:b/>
                <w:color w:val="000000"/>
              </w:rPr>
              <w:t>Discussion</w:t>
            </w:r>
          </w:p>
        </w:tc>
        <w:tc>
          <w:tcPr>
            <w:tcW w:w="2907" w:type="dxa"/>
          </w:tcPr>
          <w:p w:rsidR="00C478F4" w:rsidRDefault="004C7068">
            <w:pPr>
              <w:jc w:val="center"/>
              <w:rPr>
                <w:rFonts w:ascii="Calibri" w:eastAsia="Calibri" w:hAnsi="Calibri" w:cs="Calibri"/>
                <w:b/>
                <w:color w:val="000000"/>
              </w:rPr>
            </w:pPr>
            <w:r>
              <w:rPr>
                <w:rFonts w:ascii="Calibri" w:eastAsia="Calibri" w:hAnsi="Calibri" w:cs="Calibri"/>
                <w:b/>
                <w:color w:val="000000"/>
              </w:rPr>
              <w:t>Action Item and Party Responsible</w:t>
            </w:r>
          </w:p>
        </w:tc>
      </w:tr>
      <w:tr w:rsidR="00C478F4">
        <w:trPr>
          <w:trHeight w:val="60"/>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1. Welcome</w:t>
            </w:r>
          </w:p>
        </w:tc>
        <w:tc>
          <w:tcPr>
            <w:tcW w:w="4869" w:type="dxa"/>
          </w:tcPr>
          <w:p w:rsidR="00C478F4" w:rsidRDefault="004C7068">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N. </w:t>
            </w:r>
            <w:proofErr w:type="spellStart"/>
            <w:r>
              <w:rPr>
                <w:rFonts w:ascii="Calibri" w:eastAsia="Calibri" w:hAnsi="Calibri" w:cs="Calibri"/>
                <w:b/>
                <w:color w:val="000000"/>
              </w:rPr>
              <w:t>Niceforo</w:t>
            </w:r>
            <w:proofErr w:type="spellEnd"/>
            <w:r>
              <w:rPr>
                <w:rFonts w:ascii="Calibri" w:eastAsia="Calibri" w:hAnsi="Calibri" w:cs="Calibri"/>
                <w:color w:val="000000"/>
              </w:rPr>
              <w:t xml:space="preserve"> </w:t>
            </w:r>
            <w:r>
              <w:rPr>
                <w:rFonts w:ascii="Calibri" w:eastAsia="Calibri" w:hAnsi="Calibri" w:cs="Calibri"/>
              </w:rPr>
              <w:t>opened the meeting</w:t>
            </w:r>
            <w:r>
              <w:rPr>
                <w:rFonts w:ascii="Calibri" w:eastAsia="Calibri" w:hAnsi="Calibri" w:cs="Calibri"/>
                <w:color w:val="000000"/>
              </w:rPr>
              <w:t xml:space="preserve"> at 6:0</w:t>
            </w:r>
            <w:r>
              <w:rPr>
                <w:rFonts w:ascii="Calibri" w:eastAsia="Calibri" w:hAnsi="Calibri" w:cs="Calibri"/>
              </w:rPr>
              <w:t>0</w:t>
            </w:r>
            <w:r>
              <w:rPr>
                <w:rFonts w:ascii="Calibri" w:eastAsia="Calibri" w:hAnsi="Calibri" w:cs="Calibri"/>
                <w:color w:val="000000"/>
              </w:rPr>
              <w:t xml:space="preserve"> PM and thanked everyone for </w:t>
            </w:r>
            <w:r>
              <w:rPr>
                <w:rFonts w:ascii="Calibri" w:eastAsia="Calibri" w:hAnsi="Calibri" w:cs="Calibri"/>
              </w:rPr>
              <w:t>attending</w:t>
            </w:r>
            <w:r>
              <w:rPr>
                <w:rFonts w:ascii="Calibri" w:eastAsia="Calibri" w:hAnsi="Calibri" w:cs="Calibri"/>
                <w:color w:val="000000"/>
              </w:rPr>
              <w:t>.</w:t>
            </w:r>
          </w:p>
        </w:tc>
        <w:tc>
          <w:tcPr>
            <w:tcW w:w="2907" w:type="dxa"/>
          </w:tcPr>
          <w:p w:rsidR="00C478F4" w:rsidRDefault="00C478F4">
            <w:pPr>
              <w:rPr>
                <w:rFonts w:ascii="Calibri" w:eastAsia="Calibri" w:hAnsi="Calibri" w:cs="Calibri"/>
                <w:color w:val="000000"/>
              </w:rPr>
            </w:pPr>
          </w:p>
        </w:tc>
      </w:tr>
      <w:tr w:rsidR="00C478F4">
        <w:trPr>
          <w:trHeight w:val="60"/>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2. Approval of BOD meeting minutes</w:t>
            </w:r>
          </w:p>
        </w:tc>
        <w:tc>
          <w:tcPr>
            <w:tcW w:w="4869" w:type="dxa"/>
          </w:tcPr>
          <w:p w:rsidR="00C478F4" w:rsidRDefault="004C7068">
            <w:pPr>
              <w:numPr>
                <w:ilvl w:val="0"/>
                <w:numId w:val="3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Unanimous vote made to approve minutes </w:t>
            </w:r>
            <w:r>
              <w:rPr>
                <w:rFonts w:ascii="Calibri" w:eastAsia="Calibri" w:hAnsi="Calibri" w:cs="Calibri"/>
              </w:rPr>
              <w:t>from the November</w:t>
            </w:r>
            <w:r>
              <w:rPr>
                <w:rFonts w:ascii="Calibri" w:eastAsia="Calibri" w:hAnsi="Calibri" w:cs="Calibri"/>
                <w:color w:val="000000"/>
              </w:rPr>
              <w:t xml:space="preserve"> BOD meeting.</w:t>
            </w:r>
          </w:p>
        </w:tc>
        <w:tc>
          <w:tcPr>
            <w:tcW w:w="2907" w:type="dxa"/>
          </w:tcPr>
          <w:p w:rsidR="00C478F4" w:rsidRDefault="00C478F4">
            <w:pPr>
              <w:pBdr>
                <w:top w:val="nil"/>
                <w:left w:val="nil"/>
                <w:bottom w:val="nil"/>
                <w:right w:val="nil"/>
                <w:between w:val="nil"/>
              </w:pBdr>
              <w:ind w:left="360"/>
              <w:rPr>
                <w:rFonts w:ascii="Calibri" w:eastAsia="Calibri" w:hAnsi="Calibri" w:cs="Calibri"/>
                <w:color w:val="000000"/>
              </w:rPr>
            </w:pPr>
          </w:p>
        </w:tc>
      </w:tr>
      <w:tr w:rsidR="00C478F4">
        <w:trPr>
          <w:trHeight w:val="795"/>
        </w:trPr>
        <w:tc>
          <w:tcPr>
            <w:tcW w:w="2479" w:type="dxa"/>
          </w:tcPr>
          <w:p w:rsidR="00C478F4" w:rsidRDefault="004C7068">
            <w:pPr>
              <w:rPr>
                <w:rFonts w:ascii="Calibri" w:eastAsia="Calibri" w:hAnsi="Calibri" w:cs="Calibri"/>
              </w:rPr>
            </w:pPr>
            <w:r>
              <w:rPr>
                <w:rFonts w:ascii="Calibri" w:eastAsia="Calibri" w:hAnsi="Calibri" w:cs="Calibri"/>
              </w:rPr>
              <w:t xml:space="preserve">3. Regional Residency Conference </w:t>
            </w:r>
          </w:p>
          <w:p w:rsidR="00C478F4" w:rsidRDefault="00C478F4">
            <w:pPr>
              <w:rPr>
                <w:rFonts w:ascii="Calibri" w:eastAsia="Calibri" w:hAnsi="Calibri" w:cs="Calibri"/>
              </w:rPr>
            </w:pPr>
          </w:p>
        </w:tc>
        <w:tc>
          <w:tcPr>
            <w:tcW w:w="4869" w:type="dxa"/>
          </w:tcPr>
          <w:p w:rsidR="00C478F4" w:rsidRDefault="004C7068">
            <w:pPr>
              <w:numPr>
                <w:ilvl w:val="0"/>
                <w:numId w:val="29"/>
              </w:numPr>
              <w:pBdr>
                <w:top w:val="nil"/>
                <w:left w:val="nil"/>
                <w:bottom w:val="nil"/>
                <w:right w:val="nil"/>
                <w:between w:val="nil"/>
              </w:pBdr>
              <w:ind w:left="360"/>
              <w:rPr>
                <w:rFonts w:ascii="Calibri" w:eastAsia="Calibri" w:hAnsi="Calibri" w:cs="Calibri"/>
              </w:rPr>
            </w:pPr>
            <w:r>
              <w:rPr>
                <w:rFonts w:ascii="Calibri" w:eastAsia="Calibri" w:hAnsi="Calibri" w:cs="Calibri"/>
              </w:rPr>
              <w:t>The Regional Residency Conference is planned for June 17, 2022.</w:t>
            </w:r>
          </w:p>
          <w:p w:rsidR="00C478F4" w:rsidRDefault="004C7068">
            <w:pPr>
              <w:numPr>
                <w:ilvl w:val="0"/>
                <w:numId w:val="29"/>
              </w:numPr>
              <w:pBdr>
                <w:top w:val="nil"/>
                <w:left w:val="nil"/>
                <w:bottom w:val="nil"/>
                <w:right w:val="nil"/>
                <w:between w:val="nil"/>
              </w:pBdr>
              <w:ind w:left="360"/>
              <w:rPr>
                <w:rFonts w:ascii="Calibri" w:eastAsia="Calibri" w:hAnsi="Calibri" w:cs="Calibri"/>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 xml:space="preserve">addressed the conference may be virtual this year, pending feedback from residency directors. </w:t>
            </w:r>
          </w:p>
          <w:p w:rsidR="00C478F4" w:rsidRDefault="004C7068">
            <w:pPr>
              <w:numPr>
                <w:ilvl w:val="0"/>
                <w:numId w:val="29"/>
              </w:numPr>
              <w:pBdr>
                <w:top w:val="nil"/>
                <w:left w:val="nil"/>
                <w:bottom w:val="nil"/>
                <w:right w:val="nil"/>
                <w:between w:val="nil"/>
              </w:pBdr>
              <w:ind w:left="360"/>
              <w:rPr>
                <w:rFonts w:ascii="Calibri" w:eastAsia="Calibri" w:hAnsi="Calibri" w:cs="Calibri"/>
              </w:rPr>
            </w:pPr>
            <w:r>
              <w:rPr>
                <w:rFonts w:ascii="Calibri" w:eastAsia="Calibri" w:hAnsi="Calibri" w:cs="Calibri"/>
                <w:b/>
              </w:rPr>
              <w:t xml:space="preserve">S. </w:t>
            </w:r>
            <w:proofErr w:type="spellStart"/>
            <w:r>
              <w:rPr>
                <w:rFonts w:ascii="Calibri" w:eastAsia="Calibri" w:hAnsi="Calibri" w:cs="Calibri"/>
                <w:b/>
              </w:rPr>
              <w:t>Paone</w:t>
            </w:r>
            <w:proofErr w:type="spellEnd"/>
            <w:r>
              <w:rPr>
                <w:rFonts w:ascii="Calibri" w:eastAsia="Calibri" w:hAnsi="Calibri" w:cs="Calibri"/>
              </w:rPr>
              <w:t xml:space="preserve"> sent an email with a Doodle poll asking i</w:t>
            </w:r>
            <w:r>
              <w:rPr>
                <w:rFonts w:ascii="Calibri" w:eastAsia="Calibri" w:hAnsi="Calibri" w:cs="Calibri"/>
              </w:rPr>
              <w:t>f directors would prefer the meeting to be in person or virtual. The email was sent to Royals residency directors and LI and NYC chapter presidents to distribute to their residency directors. Deadline for their decision was set for 1/10/22.</w:t>
            </w:r>
          </w:p>
          <w:p w:rsidR="00C478F4" w:rsidRDefault="004C7068">
            <w:pPr>
              <w:numPr>
                <w:ilvl w:val="0"/>
                <w:numId w:val="29"/>
              </w:numPr>
              <w:pBdr>
                <w:top w:val="nil"/>
                <w:left w:val="nil"/>
                <w:bottom w:val="nil"/>
                <w:right w:val="nil"/>
                <w:between w:val="nil"/>
              </w:pBdr>
              <w:ind w:left="360"/>
              <w:rPr>
                <w:rFonts w:ascii="Calibri" w:eastAsia="Calibri" w:hAnsi="Calibri" w:cs="Calibri"/>
                <w:b/>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rPr>
              <w:t xml:space="preserve"> asked the BOD to brainstorm potential keynote speakers for the Regional Residency Conference.</w:t>
            </w:r>
          </w:p>
          <w:p w:rsidR="00C478F4" w:rsidRDefault="004C7068">
            <w:pPr>
              <w:numPr>
                <w:ilvl w:val="0"/>
                <w:numId w:val="29"/>
              </w:numPr>
              <w:ind w:left="360"/>
              <w:rPr>
                <w:rFonts w:ascii="Calibri" w:eastAsia="Calibri" w:hAnsi="Calibri" w:cs="Calibri"/>
              </w:rPr>
            </w:pPr>
            <w:r>
              <w:rPr>
                <w:rFonts w:ascii="Calibri" w:eastAsia="Calibri" w:hAnsi="Calibri" w:cs="Calibri"/>
              </w:rPr>
              <w:t>Tabled until next meeting.</w:t>
            </w:r>
          </w:p>
        </w:tc>
        <w:tc>
          <w:tcPr>
            <w:tcW w:w="2907" w:type="dxa"/>
          </w:tcPr>
          <w:p w:rsidR="00C478F4" w:rsidRDefault="004C7068">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b/>
              </w:rPr>
              <w:t>R. Quinn</w:t>
            </w:r>
            <w:r>
              <w:rPr>
                <w:rFonts w:ascii="Calibri" w:eastAsia="Calibri" w:hAnsi="Calibri" w:cs="Calibri"/>
              </w:rPr>
              <w:t xml:space="preserve"> will schedule a meeting offline to discuss tasks required for each BOD member for the conference</w:t>
            </w:r>
          </w:p>
          <w:p w:rsidR="00C478F4" w:rsidRDefault="004C7068">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b/>
              </w:rPr>
              <w:t xml:space="preserve">S. </w:t>
            </w:r>
            <w:proofErr w:type="spellStart"/>
            <w:r>
              <w:rPr>
                <w:rFonts w:ascii="Calibri" w:eastAsia="Calibri" w:hAnsi="Calibri" w:cs="Calibri"/>
                <w:b/>
              </w:rPr>
              <w:t>Paone</w:t>
            </w:r>
            <w:proofErr w:type="spellEnd"/>
            <w:r>
              <w:rPr>
                <w:rFonts w:ascii="Calibri" w:eastAsia="Calibri" w:hAnsi="Calibri" w:cs="Calibri"/>
              </w:rPr>
              <w:t xml:space="preserve"> will let the board </w:t>
            </w:r>
            <w:r>
              <w:rPr>
                <w:rFonts w:ascii="Calibri" w:eastAsia="Calibri" w:hAnsi="Calibri" w:cs="Calibri"/>
              </w:rPr>
              <w:t>know the results from the Doodle poll regarding the location of the conference</w:t>
            </w:r>
          </w:p>
          <w:p w:rsidR="00C478F4" w:rsidRDefault="004C7068">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b/>
              </w:rPr>
              <w:t xml:space="preserve">M. </w:t>
            </w:r>
            <w:proofErr w:type="spellStart"/>
            <w:r>
              <w:rPr>
                <w:rFonts w:ascii="Calibri" w:eastAsia="Calibri" w:hAnsi="Calibri" w:cs="Calibri"/>
                <w:b/>
              </w:rPr>
              <w:t>Sorbera</w:t>
            </w:r>
            <w:proofErr w:type="spellEnd"/>
            <w:r>
              <w:rPr>
                <w:rFonts w:ascii="Calibri" w:eastAsia="Calibri" w:hAnsi="Calibri" w:cs="Calibri"/>
                <w:b/>
              </w:rPr>
              <w:t xml:space="preserve"> </w:t>
            </w:r>
            <w:r>
              <w:rPr>
                <w:rFonts w:ascii="Calibri" w:eastAsia="Calibri" w:hAnsi="Calibri" w:cs="Calibri"/>
              </w:rPr>
              <w:t xml:space="preserve">will determine if LIU could host the conference this year and if there is a person count limitation if the event is held in-person </w:t>
            </w:r>
          </w:p>
        </w:tc>
      </w:tr>
      <w:tr w:rsidR="00C478F4">
        <w:trPr>
          <w:trHeight w:val="1035"/>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4.</w:t>
            </w:r>
            <w:r>
              <w:rPr>
                <w:rFonts w:ascii="Calibri" w:eastAsia="Calibri" w:hAnsi="Calibri" w:cs="Calibri"/>
              </w:rPr>
              <w:t xml:space="preserve"> Annual Assembly</w:t>
            </w:r>
          </w:p>
        </w:tc>
        <w:tc>
          <w:tcPr>
            <w:tcW w:w="4869" w:type="dxa"/>
          </w:tcPr>
          <w:p w:rsidR="00C478F4" w:rsidRDefault="004C7068">
            <w:pPr>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Annual Assembly will take place in Saratoga, NY from April 7-10, 2022. It is still unknown if this event will be live or virtual. </w:t>
            </w:r>
          </w:p>
          <w:p w:rsidR="00C478F4" w:rsidRDefault="004C7068">
            <w:pPr>
              <w:numPr>
                <w:ilvl w:val="0"/>
                <w:numId w:val="23"/>
              </w:numPr>
              <w:rPr>
                <w:rFonts w:ascii="Calibri" w:eastAsia="Calibri" w:hAnsi="Calibri" w:cs="Calibri"/>
              </w:rPr>
            </w:pPr>
            <w:r>
              <w:rPr>
                <w:rFonts w:ascii="Calibri" w:eastAsia="Calibri" w:hAnsi="Calibri" w:cs="Calibri"/>
              </w:rPr>
              <w:t xml:space="preserve">A final list of delegates attending Annual Assembly needs to be sent by January 28, 2022. </w:t>
            </w:r>
          </w:p>
          <w:p w:rsidR="00C478F4" w:rsidRDefault="004C7068">
            <w:pPr>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b/>
              </w:rPr>
              <w:t>2021 House of Delegates</w:t>
            </w:r>
          </w:p>
          <w:p w:rsidR="00C478F4" w:rsidRDefault="004C7068">
            <w:pPr>
              <w:numPr>
                <w:ilvl w:val="1"/>
                <w:numId w:val="23"/>
              </w:numPr>
              <w:pBdr>
                <w:top w:val="nil"/>
                <w:left w:val="nil"/>
                <w:bottom w:val="nil"/>
                <w:right w:val="nil"/>
                <w:between w:val="nil"/>
              </w:pBdr>
              <w:rPr>
                <w:rFonts w:ascii="Calibri" w:eastAsia="Calibri" w:hAnsi="Calibri" w:cs="Calibri"/>
              </w:rPr>
            </w:pPr>
            <w:r>
              <w:rPr>
                <w:rFonts w:ascii="Calibri" w:eastAsia="Calibri" w:hAnsi="Calibri" w:cs="Calibri"/>
              </w:rPr>
              <w:t>Rebecca Ka</w:t>
            </w:r>
            <w:r>
              <w:rPr>
                <w:rFonts w:ascii="Calibri" w:eastAsia="Calibri" w:hAnsi="Calibri" w:cs="Calibri"/>
              </w:rPr>
              <w:t>vanagh</w:t>
            </w:r>
          </w:p>
          <w:p w:rsidR="00C478F4" w:rsidRDefault="004C7068">
            <w:pPr>
              <w:numPr>
                <w:ilvl w:val="1"/>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Nicholas </w:t>
            </w:r>
            <w:proofErr w:type="spellStart"/>
            <w:r>
              <w:rPr>
                <w:rFonts w:ascii="Calibri" w:eastAsia="Calibri" w:hAnsi="Calibri" w:cs="Calibri"/>
              </w:rPr>
              <w:t>Niceforo</w:t>
            </w:r>
            <w:proofErr w:type="spellEnd"/>
          </w:p>
          <w:p w:rsidR="00C478F4" w:rsidRDefault="004C7068">
            <w:pPr>
              <w:numPr>
                <w:ilvl w:val="1"/>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Maria </w:t>
            </w:r>
            <w:proofErr w:type="spellStart"/>
            <w:r>
              <w:rPr>
                <w:rFonts w:ascii="Calibri" w:eastAsia="Calibri" w:hAnsi="Calibri" w:cs="Calibri"/>
              </w:rPr>
              <w:t>Sorbera</w:t>
            </w:r>
            <w:proofErr w:type="spellEnd"/>
            <w:r>
              <w:rPr>
                <w:rFonts w:ascii="Calibri" w:eastAsia="Calibri" w:hAnsi="Calibri" w:cs="Calibri"/>
              </w:rPr>
              <w:t xml:space="preserve">-Longo </w:t>
            </w:r>
          </w:p>
          <w:p w:rsidR="00C478F4" w:rsidRDefault="004C7068">
            <w:pPr>
              <w:numPr>
                <w:ilvl w:val="1"/>
                <w:numId w:val="23"/>
              </w:numPr>
              <w:spacing w:line="259" w:lineRule="auto"/>
            </w:pPr>
            <w:proofErr w:type="spellStart"/>
            <w:r>
              <w:rPr>
                <w:rFonts w:ascii="Calibri" w:eastAsia="Calibri" w:hAnsi="Calibri" w:cs="Calibri"/>
              </w:rPr>
              <w:t>Bejoy</w:t>
            </w:r>
            <w:proofErr w:type="spellEnd"/>
            <w:r>
              <w:rPr>
                <w:rFonts w:ascii="Calibri" w:eastAsia="Calibri" w:hAnsi="Calibri" w:cs="Calibri"/>
              </w:rPr>
              <w:t xml:space="preserve"> </w:t>
            </w:r>
            <w:proofErr w:type="spellStart"/>
            <w:r>
              <w:rPr>
                <w:rFonts w:ascii="Calibri" w:eastAsia="Calibri" w:hAnsi="Calibri" w:cs="Calibri"/>
              </w:rPr>
              <w:t>Maniara</w:t>
            </w:r>
            <w:proofErr w:type="spellEnd"/>
          </w:p>
          <w:p w:rsidR="00C478F4" w:rsidRDefault="004C7068">
            <w:pPr>
              <w:numPr>
                <w:ilvl w:val="1"/>
                <w:numId w:val="23"/>
              </w:numPr>
              <w:spacing w:line="259" w:lineRule="auto"/>
            </w:pPr>
            <w:r>
              <w:rPr>
                <w:rFonts w:ascii="Calibri" w:eastAsia="Calibri" w:hAnsi="Calibri" w:cs="Calibri"/>
              </w:rPr>
              <w:t>Jaclyn Scott</w:t>
            </w:r>
          </w:p>
          <w:p w:rsidR="00C478F4" w:rsidRDefault="004C7068">
            <w:pPr>
              <w:numPr>
                <w:ilvl w:val="1"/>
                <w:numId w:val="23"/>
              </w:numPr>
              <w:spacing w:line="259" w:lineRule="auto"/>
            </w:pPr>
            <w:r>
              <w:rPr>
                <w:rFonts w:ascii="Calibri" w:eastAsia="Calibri" w:hAnsi="Calibri" w:cs="Calibri"/>
              </w:rPr>
              <w:t xml:space="preserve">Salvatore </w:t>
            </w:r>
            <w:proofErr w:type="spellStart"/>
            <w:r>
              <w:rPr>
                <w:rFonts w:ascii="Calibri" w:eastAsia="Calibri" w:hAnsi="Calibri" w:cs="Calibri"/>
              </w:rPr>
              <w:t>Ventrice</w:t>
            </w:r>
            <w:proofErr w:type="spellEnd"/>
          </w:p>
          <w:p w:rsidR="00C478F4" w:rsidRDefault="004C7068">
            <w:pPr>
              <w:numPr>
                <w:ilvl w:val="1"/>
                <w:numId w:val="23"/>
              </w:numPr>
              <w:spacing w:line="259" w:lineRule="auto"/>
            </w:pPr>
            <w:r>
              <w:rPr>
                <w:rFonts w:ascii="Calibri" w:eastAsia="Calibri" w:hAnsi="Calibri" w:cs="Calibri"/>
              </w:rPr>
              <w:t>Deep Patel</w:t>
            </w:r>
          </w:p>
          <w:p w:rsidR="00C478F4" w:rsidRDefault="004C7068">
            <w:pPr>
              <w:numPr>
                <w:ilvl w:val="1"/>
                <w:numId w:val="23"/>
              </w:numPr>
              <w:spacing w:line="259" w:lineRule="auto"/>
            </w:pPr>
            <w:r>
              <w:rPr>
                <w:rFonts w:ascii="Calibri" w:eastAsia="Calibri" w:hAnsi="Calibri" w:cs="Calibri"/>
              </w:rPr>
              <w:t xml:space="preserve">Vito </w:t>
            </w:r>
            <w:proofErr w:type="spellStart"/>
            <w:r>
              <w:rPr>
                <w:rFonts w:ascii="Calibri" w:eastAsia="Calibri" w:hAnsi="Calibri" w:cs="Calibri"/>
              </w:rPr>
              <w:t>Limoncelli</w:t>
            </w:r>
            <w:proofErr w:type="spellEnd"/>
          </w:p>
          <w:p w:rsidR="00C478F4" w:rsidRDefault="004C7068">
            <w:pPr>
              <w:numPr>
                <w:ilvl w:val="0"/>
                <w:numId w:val="23"/>
              </w:numPr>
              <w:pBdr>
                <w:top w:val="nil"/>
                <w:left w:val="nil"/>
                <w:bottom w:val="nil"/>
                <w:right w:val="nil"/>
                <w:between w:val="nil"/>
              </w:pBdr>
              <w:rPr>
                <w:rFonts w:ascii="Calibri" w:eastAsia="Calibri" w:hAnsi="Calibri" w:cs="Calibri"/>
                <w:b/>
              </w:rPr>
            </w:pPr>
            <w:r>
              <w:rPr>
                <w:rFonts w:ascii="Calibri" w:eastAsia="Calibri" w:hAnsi="Calibri" w:cs="Calibri"/>
                <w:b/>
              </w:rPr>
              <w:t>Cost covered by Royal Counties</w:t>
            </w:r>
          </w:p>
          <w:p w:rsidR="00C478F4" w:rsidRDefault="004C7068">
            <w:pPr>
              <w:numPr>
                <w:ilvl w:val="1"/>
                <w:numId w:val="23"/>
              </w:numPr>
              <w:pBdr>
                <w:top w:val="nil"/>
                <w:left w:val="nil"/>
                <w:bottom w:val="nil"/>
                <w:right w:val="nil"/>
                <w:between w:val="nil"/>
              </w:pBdr>
              <w:rPr>
                <w:rFonts w:ascii="Calibri" w:eastAsia="Calibri" w:hAnsi="Calibri" w:cs="Calibri"/>
              </w:rPr>
            </w:pPr>
            <w:r>
              <w:rPr>
                <w:rFonts w:ascii="Calibri" w:eastAsia="Calibri" w:hAnsi="Calibri" w:cs="Calibri"/>
              </w:rPr>
              <w:lastRenderedPageBreak/>
              <w:t>The board is asking delegates to first try to gain reimbursement through their work institution, and the rest will be reimbursed up to $550.00 by Royal Counties.</w:t>
            </w:r>
          </w:p>
        </w:tc>
        <w:tc>
          <w:tcPr>
            <w:tcW w:w="2907" w:type="dxa"/>
          </w:tcPr>
          <w:p w:rsidR="00C478F4" w:rsidRDefault="004C7068">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b/>
              </w:rPr>
              <w:lastRenderedPageBreak/>
              <w:t xml:space="preserve">N. </w:t>
            </w:r>
            <w:proofErr w:type="spellStart"/>
            <w:r>
              <w:rPr>
                <w:rFonts w:ascii="Calibri" w:eastAsia="Calibri" w:hAnsi="Calibri" w:cs="Calibri"/>
                <w:b/>
              </w:rPr>
              <w:t>Niceforo</w:t>
            </w:r>
            <w:proofErr w:type="spellEnd"/>
            <w:r>
              <w:rPr>
                <w:rFonts w:ascii="Calibri" w:eastAsia="Calibri" w:hAnsi="Calibri" w:cs="Calibri"/>
              </w:rPr>
              <w:t xml:space="preserve"> will send out an email to the delegates about Annual Assembly and determine if alt</w:t>
            </w:r>
            <w:r>
              <w:rPr>
                <w:rFonts w:ascii="Calibri" w:eastAsia="Calibri" w:hAnsi="Calibri" w:cs="Calibri"/>
              </w:rPr>
              <w:t>ernates are needed</w:t>
            </w:r>
          </w:p>
        </w:tc>
      </w:tr>
      <w:tr w:rsidR="00C478F4">
        <w:trPr>
          <w:trHeight w:val="1925"/>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5. Committee Updates</w:t>
            </w:r>
          </w:p>
          <w:p w:rsidR="00C478F4" w:rsidRDefault="004C7068">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Membership </w:t>
            </w:r>
          </w:p>
          <w:p w:rsidR="00C478F4" w:rsidRDefault="004C7068">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Practitioner </w:t>
            </w:r>
          </w:p>
          <w:p w:rsidR="00C478F4" w:rsidRDefault="004C7068">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Grassroots </w:t>
            </w:r>
          </w:p>
          <w:p w:rsidR="00C478F4" w:rsidRDefault="00C478F4">
            <w:pPr>
              <w:rPr>
                <w:rFonts w:ascii="Calibri" w:eastAsia="Calibri" w:hAnsi="Calibri" w:cs="Calibri"/>
                <w:color w:val="000000"/>
              </w:rPr>
            </w:pPr>
          </w:p>
          <w:p w:rsidR="00C478F4" w:rsidRDefault="00C478F4">
            <w:pPr>
              <w:rPr>
                <w:rFonts w:ascii="Calibri" w:eastAsia="Calibri" w:hAnsi="Calibri" w:cs="Calibri"/>
                <w:color w:val="000000"/>
              </w:rPr>
            </w:pPr>
          </w:p>
        </w:tc>
        <w:tc>
          <w:tcPr>
            <w:tcW w:w="4869" w:type="dxa"/>
          </w:tcPr>
          <w:p w:rsidR="00C478F4" w:rsidRDefault="004C7068">
            <w:pPr>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Membership</w:t>
            </w:r>
          </w:p>
          <w:p w:rsidR="00C478F4" w:rsidRDefault="004C7068">
            <w:pPr>
              <w:numPr>
                <w:ilvl w:val="0"/>
                <w:numId w:val="9"/>
              </w:numPr>
              <w:pBdr>
                <w:top w:val="nil"/>
                <w:left w:val="nil"/>
                <w:bottom w:val="nil"/>
                <w:right w:val="nil"/>
                <w:between w:val="nil"/>
              </w:pBdr>
              <w:ind w:left="360"/>
              <w:rPr>
                <w:rFonts w:ascii="Calibri" w:eastAsia="Calibri" w:hAnsi="Calibri" w:cs="Calibri"/>
                <w:b/>
              </w:rPr>
            </w:pPr>
            <w:r>
              <w:rPr>
                <w:rFonts w:ascii="Calibri" w:eastAsia="Calibri" w:hAnsi="Calibri" w:cs="Calibri"/>
              </w:rPr>
              <w:t xml:space="preserve">Chaired by </w:t>
            </w:r>
            <w:r>
              <w:rPr>
                <w:rFonts w:ascii="Calibri" w:eastAsia="Calibri" w:hAnsi="Calibri" w:cs="Calibri"/>
                <w:b/>
              </w:rPr>
              <w:t xml:space="preserve">M. </w:t>
            </w:r>
            <w:proofErr w:type="spellStart"/>
            <w:r>
              <w:rPr>
                <w:rFonts w:ascii="Calibri" w:eastAsia="Calibri" w:hAnsi="Calibri" w:cs="Calibri"/>
                <w:b/>
              </w:rPr>
              <w:t>Freel</w:t>
            </w:r>
            <w:proofErr w:type="spellEnd"/>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N. Greco</w:t>
            </w:r>
          </w:p>
          <w:p w:rsidR="00C478F4" w:rsidRDefault="004C7068">
            <w:pPr>
              <w:numPr>
                <w:ilvl w:val="0"/>
                <w:numId w:val="9"/>
              </w:numPr>
              <w:pBdr>
                <w:top w:val="nil"/>
                <w:left w:val="nil"/>
                <w:bottom w:val="nil"/>
                <w:right w:val="nil"/>
                <w:between w:val="nil"/>
              </w:pBdr>
              <w:ind w:left="360"/>
              <w:rPr>
                <w:rFonts w:ascii="Calibri" w:eastAsia="Calibri" w:hAnsi="Calibri" w:cs="Calibri"/>
                <w:b/>
              </w:rPr>
            </w:pPr>
            <w:r>
              <w:rPr>
                <w:rFonts w:ascii="Calibri" w:eastAsia="Calibri" w:hAnsi="Calibri" w:cs="Calibri"/>
              </w:rPr>
              <w:t>Membership committee has been updating Gmail contacts and placing into the following categories (“Expired members 2021” Expiring members- _____ 2021” and “Members 2021 (with expiring ____ 2021)”) based upon monthly reports sent from NYSCHP</w:t>
            </w:r>
          </w:p>
          <w:p w:rsidR="00C478F4" w:rsidRDefault="004C7068">
            <w:pPr>
              <w:numPr>
                <w:ilvl w:val="0"/>
                <w:numId w:val="9"/>
              </w:numPr>
              <w:pBdr>
                <w:top w:val="nil"/>
                <w:left w:val="nil"/>
                <w:bottom w:val="nil"/>
                <w:right w:val="nil"/>
                <w:between w:val="nil"/>
              </w:pBdr>
              <w:ind w:left="360"/>
              <w:rPr>
                <w:rFonts w:ascii="Calibri" w:eastAsia="Calibri" w:hAnsi="Calibri" w:cs="Calibri"/>
                <w:b/>
              </w:rPr>
            </w:pPr>
            <w:r>
              <w:rPr>
                <w:rFonts w:ascii="Calibri" w:eastAsia="Calibri" w:hAnsi="Calibri" w:cs="Calibri"/>
              </w:rPr>
              <w:t xml:space="preserve">Any member with </w:t>
            </w:r>
            <w:r>
              <w:rPr>
                <w:rFonts w:ascii="Calibri" w:eastAsia="Calibri" w:hAnsi="Calibri" w:cs="Calibri"/>
              </w:rPr>
              <w:t>a membership expiring that month will receive an email detailing the benefits of renewing their membership with Royals.</w:t>
            </w:r>
          </w:p>
          <w:p w:rsidR="00C478F4" w:rsidRDefault="004C7068">
            <w:pPr>
              <w:numPr>
                <w:ilvl w:val="0"/>
                <w:numId w:val="9"/>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As of 01/22, Royals has 280 members, down 17 members from 12/21. However, all chapters had a decrease in membership from December. </w:t>
            </w:r>
          </w:p>
          <w:p w:rsidR="00C478F4" w:rsidRDefault="004C7068">
            <w:pPr>
              <w:numPr>
                <w:ilvl w:val="0"/>
                <w:numId w:val="9"/>
              </w:numPr>
              <w:pBdr>
                <w:top w:val="nil"/>
                <w:left w:val="nil"/>
                <w:bottom w:val="nil"/>
                <w:right w:val="nil"/>
                <w:between w:val="nil"/>
              </w:pBdr>
              <w:ind w:left="360"/>
              <w:rPr>
                <w:rFonts w:ascii="Calibri" w:eastAsia="Calibri" w:hAnsi="Calibri" w:cs="Calibri"/>
              </w:rPr>
            </w:pPr>
            <w:r>
              <w:rPr>
                <w:rFonts w:ascii="Calibri" w:eastAsia="Calibri" w:hAnsi="Calibri" w:cs="Calibri"/>
              </w:rPr>
              <w:t>Of t</w:t>
            </w:r>
            <w:r>
              <w:rPr>
                <w:rFonts w:ascii="Calibri" w:eastAsia="Calibri" w:hAnsi="Calibri" w:cs="Calibri"/>
              </w:rPr>
              <w:t xml:space="preserve">he 280 current members, there are 126 active and 154 associate members. </w:t>
            </w:r>
          </w:p>
          <w:p w:rsidR="00C478F4" w:rsidRDefault="004C7068">
            <w:pPr>
              <w:numPr>
                <w:ilvl w:val="0"/>
                <w:numId w:val="9"/>
              </w:numPr>
              <w:pBdr>
                <w:top w:val="nil"/>
                <w:left w:val="nil"/>
                <w:bottom w:val="nil"/>
                <w:right w:val="nil"/>
                <w:between w:val="nil"/>
              </w:pBdr>
              <w:ind w:left="360"/>
              <w:rPr>
                <w:rFonts w:ascii="Calibri" w:eastAsia="Calibri" w:hAnsi="Calibri" w:cs="Calibri"/>
              </w:rPr>
            </w:pPr>
            <w:r>
              <w:rPr>
                <w:rFonts w:ascii="Calibri" w:eastAsia="Calibri" w:hAnsi="Calibri" w:cs="Calibri"/>
              </w:rPr>
              <w:t>Membership does not have committee members. Membership has not had any students reach out about joining the membership committee and there was no response from the ones that emailed e</w:t>
            </w:r>
            <w:r>
              <w:rPr>
                <w:rFonts w:ascii="Calibri" w:eastAsia="Calibri" w:hAnsi="Calibri" w:cs="Calibri"/>
              </w:rPr>
              <w:t>arlier in the year.</w:t>
            </w:r>
          </w:p>
          <w:p w:rsidR="00C478F4" w:rsidRDefault="00C478F4">
            <w:pPr>
              <w:pBdr>
                <w:top w:val="nil"/>
                <w:left w:val="nil"/>
                <w:bottom w:val="nil"/>
                <w:right w:val="nil"/>
                <w:between w:val="nil"/>
              </w:pBdr>
              <w:rPr>
                <w:rFonts w:ascii="Calibri" w:eastAsia="Calibri" w:hAnsi="Calibri" w:cs="Calibri"/>
              </w:rPr>
            </w:pPr>
          </w:p>
          <w:p w:rsidR="00C478F4" w:rsidRDefault="004C7068">
            <w:pPr>
              <w:numPr>
                <w:ilvl w:val="0"/>
                <w:numId w:val="11"/>
              </w:numPr>
              <w:pBdr>
                <w:top w:val="nil"/>
                <w:left w:val="nil"/>
                <w:bottom w:val="nil"/>
                <w:right w:val="nil"/>
                <w:between w:val="nil"/>
              </w:pBdr>
              <w:ind w:left="360"/>
              <w:rPr>
                <w:rFonts w:ascii="Calibri" w:eastAsia="Calibri" w:hAnsi="Calibri" w:cs="Calibri"/>
              </w:rPr>
            </w:pPr>
            <w:r>
              <w:rPr>
                <w:rFonts w:ascii="Calibri" w:eastAsia="Calibri" w:hAnsi="Calibri" w:cs="Calibri"/>
              </w:rPr>
              <w:t>New Practitioner</w:t>
            </w:r>
          </w:p>
          <w:p w:rsidR="00C478F4" w:rsidRDefault="004C7068">
            <w:pPr>
              <w:numPr>
                <w:ilvl w:val="0"/>
                <w:numId w:val="13"/>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Chaired by </w:t>
            </w:r>
            <w:r>
              <w:rPr>
                <w:rFonts w:ascii="Calibri" w:eastAsia="Calibri" w:hAnsi="Calibri" w:cs="Calibri"/>
                <w:b/>
              </w:rPr>
              <w:t xml:space="preserve">N. </w:t>
            </w:r>
            <w:proofErr w:type="spellStart"/>
            <w:r>
              <w:rPr>
                <w:rFonts w:ascii="Calibri" w:eastAsia="Calibri" w:hAnsi="Calibri" w:cs="Calibri"/>
                <w:b/>
              </w:rPr>
              <w:t>Dandan</w:t>
            </w:r>
            <w:proofErr w:type="spellEnd"/>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Y. Kim</w:t>
            </w:r>
          </w:p>
          <w:p w:rsidR="00C478F4" w:rsidRDefault="004C7068">
            <w:pPr>
              <w:numPr>
                <w:ilvl w:val="0"/>
                <w:numId w:val="13"/>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The December Newsletter has been posted to the Royals Facebook and Instagram account and will be posted to </w:t>
            </w:r>
            <w:proofErr w:type="spellStart"/>
            <w:r>
              <w:rPr>
                <w:rFonts w:ascii="Calibri" w:eastAsia="Calibri" w:hAnsi="Calibri" w:cs="Calibri"/>
              </w:rPr>
              <w:t>Linkedin</w:t>
            </w:r>
            <w:proofErr w:type="spellEnd"/>
            <w:r>
              <w:rPr>
                <w:rFonts w:ascii="Calibri" w:eastAsia="Calibri" w:hAnsi="Calibri" w:cs="Calibri"/>
              </w:rPr>
              <w:t xml:space="preserve">.   </w:t>
            </w:r>
          </w:p>
          <w:p w:rsidR="00C478F4" w:rsidRDefault="00C478F4">
            <w:pPr>
              <w:pBdr>
                <w:top w:val="nil"/>
                <w:left w:val="nil"/>
                <w:bottom w:val="nil"/>
                <w:right w:val="nil"/>
                <w:between w:val="nil"/>
              </w:pBdr>
              <w:ind w:left="720"/>
              <w:rPr>
                <w:rFonts w:ascii="Calibri" w:eastAsia="Calibri" w:hAnsi="Calibri" w:cs="Calibri"/>
              </w:rPr>
            </w:pPr>
          </w:p>
          <w:p w:rsidR="00C478F4" w:rsidRDefault="004C7068">
            <w:pPr>
              <w:numPr>
                <w:ilvl w:val="0"/>
                <w:numId w:val="2"/>
              </w:numPr>
              <w:pBdr>
                <w:top w:val="nil"/>
                <w:left w:val="nil"/>
                <w:bottom w:val="nil"/>
                <w:right w:val="nil"/>
                <w:between w:val="nil"/>
              </w:pBdr>
              <w:ind w:left="360"/>
              <w:rPr>
                <w:rFonts w:ascii="Calibri" w:eastAsia="Calibri" w:hAnsi="Calibri" w:cs="Calibri"/>
              </w:rPr>
            </w:pPr>
            <w:r>
              <w:rPr>
                <w:rFonts w:ascii="Calibri" w:eastAsia="Calibri" w:hAnsi="Calibri" w:cs="Calibri"/>
              </w:rPr>
              <w:t>Grassroots</w:t>
            </w:r>
          </w:p>
          <w:p w:rsidR="00C478F4" w:rsidRDefault="004C7068">
            <w:pPr>
              <w:numPr>
                <w:ilvl w:val="0"/>
                <w:numId w:val="7"/>
              </w:numPr>
              <w:pBdr>
                <w:top w:val="nil"/>
                <w:left w:val="nil"/>
                <w:bottom w:val="nil"/>
                <w:right w:val="nil"/>
                <w:between w:val="nil"/>
              </w:pBdr>
              <w:ind w:left="360"/>
              <w:rPr>
                <w:rFonts w:ascii="Calibri" w:eastAsia="Calibri" w:hAnsi="Calibri" w:cs="Calibri"/>
                <w:b/>
              </w:rPr>
            </w:pPr>
            <w:r>
              <w:rPr>
                <w:rFonts w:ascii="Calibri" w:eastAsia="Calibri" w:hAnsi="Calibri" w:cs="Calibri"/>
                <w:b/>
              </w:rPr>
              <w:t xml:space="preserve">T. Gerber </w:t>
            </w:r>
            <w:r>
              <w:rPr>
                <w:rFonts w:ascii="Calibri" w:eastAsia="Calibri" w:hAnsi="Calibri" w:cs="Calibri"/>
              </w:rPr>
              <w:t>and</w:t>
            </w:r>
            <w:r>
              <w:rPr>
                <w:rFonts w:ascii="Calibri" w:eastAsia="Calibri" w:hAnsi="Calibri" w:cs="Calibri"/>
                <w:b/>
              </w:rPr>
              <w:t xml:space="preserve"> S. </w:t>
            </w:r>
            <w:proofErr w:type="spellStart"/>
            <w:r>
              <w:rPr>
                <w:rFonts w:ascii="Calibri" w:eastAsia="Calibri" w:hAnsi="Calibri" w:cs="Calibri"/>
                <w:b/>
              </w:rPr>
              <w:t>Paone</w:t>
            </w:r>
            <w:proofErr w:type="spellEnd"/>
            <w:r>
              <w:rPr>
                <w:rFonts w:ascii="Calibri" w:eastAsia="Calibri" w:hAnsi="Calibri" w:cs="Calibri"/>
              </w:rPr>
              <w:t xml:space="preserve"> (co-chairs)</w:t>
            </w:r>
          </w:p>
          <w:p w:rsidR="00C478F4" w:rsidRDefault="004C7068">
            <w:pPr>
              <w:numPr>
                <w:ilvl w:val="0"/>
                <w:numId w:val="7"/>
              </w:numPr>
              <w:pBdr>
                <w:top w:val="nil"/>
                <w:left w:val="nil"/>
                <w:bottom w:val="nil"/>
                <w:right w:val="nil"/>
                <w:between w:val="nil"/>
              </w:pBdr>
              <w:ind w:left="360"/>
              <w:rPr>
                <w:rFonts w:ascii="Calibri" w:eastAsia="Calibri" w:hAnsi="Calibri" w:cs="Calibri"/>
              </w:rPr>
            </w:pPr>
            <w:r>
              <w:rPr>
                <w:rFonts w:ascii="Calibri" w:eastAsia="Calibri" w:hAnsi="Calibri" w:cs="Calibri"/>
              </w:rPr>
              <w:t>Thirty-one meetings completed since founding Grassroots in January 2020. </w:t>
            </w:r>
          </w:p>
          <w:p w:rsidR="00C478F4" w:rsidRDefault="004C7068">
            <w:pPr>
              <w:numPr>
                <w:ilvl w:val="1"/>
                <w:numId w:val="10"/>
              </w:numPr>
              <w:pBdr>
                <w:top w:val="nil"/>
                <w:left w:val="nil"/>
                <w:bottom w:val="nil"/>
                <w:right w:val="nil"/>
                <w:between w:val="nil"/>
              </w:pBdr>
              <w:ind w:left="720"/>
              <w:rPr>
                <w:rFonts w:ascii="Calibri" w:eastAsia="Calibri" w:hAnsi="Calibri" w:cs="Calibri"/>
              </w:rPr>
            </w:pPr>
            <w:r>
              <w:rPr>
                <w:rFonts w:ascii="Calibri" w:eastAsia="Calibri" w:hAnsi="Calibri" w:cs="Calibri"/>
              </w:rPr>
              <w:t>Sixteen legislative visits in 2021.</w:t>
            </w:r>
          </w:p>
          <w:p w:rsidR="00C478F4" w:rsidRDefault="004C7068">
            <w:pPr>
              <w:numPr>
                <w:ilvl w:val="0"/>
                <w:numId w:val="10"/>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Committee met with Senator Jose Serrano’s Legislative Analyst </w:t>
            </w:r>
            <w:proofErr w:type="spellStart"/>
            <w:r>
              <w:rPr>
                <w:rFonts w:ascii="Calibri" w:eastAsia="Calibri" w:hAnsi="Calibri" w:cs="Calibri"/>
              </w:rPr>
              <w:t>Mandi</w:t>
            </w:r>
            <w:proofErr w:type="spellEnd"/>
            <w:r>
              <w:rPr>
                <w:rFonts w:ascii="Calibri" w:eastAsia="Calibri" w:hAnsi="Calibri" w:cs="Calibri"/>
              </w:rPr>
              <w:t xml:space="preserve"> Heller on 10/15/2021.</w:t>
            </w:r>
          </w:p>
          <w:p w:rsidR="00C478F4" w:rsidRDefault="004C7068">
            <w:pPr>
              <w:numPr>
                <w:ilvl w:val="0"/>
                <w:numId w:val="10"/>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Committee met with </w:t>
            </w:r>
            <w:proofErr w:type="spellStart"/>
            <w:r>
              <w:rPr>
                <w:rFonts w:ascii="Calibri" w:eastAsia="Calibri" w:hAnsi="Calibri" w:cs="Calibri"/>
              </w:rPr>
              <w:t>Assemblymember</w:t>
            </w:r>
            <w:proofErr w:type="spellEnd"/>
            <w:r>
              <w:rPr>
                <w:rFonts w:ascii="Calibri" w:eastAsia="Calibri" w:hAnsi="Calibri" w:cs="Calibri"/>
              </w:rPr>
              <w:t xml:space="preserve"> </w:t>
            </w:r>
            <w:proofErr w:type="spellStart"/>
            <w:r>
              <w:rPr>
                <w:rFonts w:ascii="Calibri" w:eastAsia="Calibri" w:hAnsi="Calibri" w:cs="Calibri"/>
              </w:rPr>
              <w:t>Nily</w:t>
            </w:r>
            <w:proofErr w:type="spellEnd"/>
            <w:r>
              <w:rPr>
                <w:rFonts w:ascii="Calibri" w:eastAsia="Calibri" w:hAnsi="Calibri" w:cs="Calibri"/>
              </w:rPr>
              <w:t xml:space="preserve"> </w:t>
            </w:r>
            <w:proofErr w:type="spellStart"/>
            <w:r>
              <w:rPr>
                <w:rFonts w:ascii="Calibri" w:eastAsia="Calibri" w:hAnsi="Calibri" w:cs="Calibri"/>
              </w:rPr>
              <w:t>Rozic’s</w:t>
            </w:r>
            <w:proofErr w:type="spellEnd"/>
            <w:r>
              <w:rPr>
                <w:rFonts w:ascii="Calibri" w:eastAsia="Calibri" w:hAnsi="Calibri" w:cs="Calibri"/>
              </w:rPr>
              <w:t xml:space="preserve"> Chief of Staff Isobel </w:t>
            </w:r>
            <w:proofErr w:type="spellStart"/>
            <w:r>
              <w:rPr>
                <w:rFonts w:ascii="Calibri" w:eastAsia="Calibri" w:hAnsi="Calibri" w:cs="Calibri"/>
              </w:rPr>
              <w:t>Pulgarin</w:t>
            </w:r>
            <w:proofErr w:type="spellEnd"/>
            <w:r>
              <w:rPr>
                <w:rFonts w:ascii="Calibri" w:eastAsia="Calibri" w:hAnsi="Calibri" w:cs="Calibri"/>
              </w:rPr>
              <w:t xml:space="preserve"> on 10/26/2021.</w:t>
            </w:r>
          </w:p>
          <w:p w:rsidR="00C478F4" w:rsidRDefault="004C7068">
            <w:pPr>
              <w:numPr>
                <w:ilvl w:val="0"/>
                <w:numId w:val="10"/>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Committee met with Senator Toby Ann </w:t>
            </w:r>
            <w:proofErr w:type="spellStart"/>
            <w:r>
              <w:rPr>
                <w:rFonts w:ascii="Calibri" w:eastAsia="Calibri" w:hAnsi="Calibri" w:cs="Calibri"/>
              </w:rPr>
              <w:t>Stavisky</w:t>
            </w:r>
            <w:proofErr w:type="spellEnd"/>
            <w:r>
              <w:rPr>
                <w:rFonts w:ascii="Calibri" w:eastAsia="Calibri" w:hAnsi="Calibri" w:cs="Calibri"/>
              </w:rPr>
              <w:t xml:space="preserve"> on 11/3/2021.</w:t>
            </w:r>
          </w:p>
          <w:p w:rsidR="00C478F4" w:rsidRDefault="004C7068">
            <w:pPr>
              <w:numPr>
                <w:ilvl w:val="0"/>
                <w:numId w:val="10"/>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Committee met with Senator Andrew </w:t>
            </w:r>
            <w:proofErr w:type="spellStart"/>
            <w:r>
              <w:rPr>
                <w:rFonts w:ascii="Calibri" w:eastAsia="Calibri" w:hAnsi="Calibri" w:cs="Calibri"/>
              </w:rPr>
              <w:t>Gounardes</w:t>
            </w:r>
            <w:proofErr w:type="spellEnd"/>
            <w:r>
              <w:rPr>
                <w:rFonts w:ascii="Calibri" w:eastAsia="Calibri" w:hAnsi="Calibri" w:cs="Calibri"/>
              </w:rPr>
              <w:t xml:space="preserve"> on 11/18/2021.</w:t>
            </w:r>
          </w:p>
          <w:p w:rsidR="00C478F4" w:rsidRDefault="004C7068">
            <w:pPr>
              <w:numPr>
                <w:ilvl w:val="0"/>
                <w:numId w:val="10"/>
              </w:numPr>
              <w:pBdr>
                <w:top w:val="nil"/>
                <w:left w:val="nil"/>
                <w:bottom w:val="nil"/>
                <w:right w:val="nil"/>
                <w:between w:val="nil"/>
              </w:pBdr>
              <w:ind w:left="360"/>
              <w:rPr>
                <w:rFonts w:ascii="Calibri" w:eastAsia="Calibri" w:hAnsi="Calibri" w:cs="Calibri"/>
              </w:rPr>
            </w:pPr>
            <w:r>
              <w:rPr>
                <w:rFonts w:ascii="Calibri" w:eastAsia="Calibri" w:hAnsi="Calibri" w:cs="Calibri"/>
              </w:rPr>
              <w:t xml:space="preserve">Committee plans to meet with </w:t>
            </w:r>
            <w:proofErr w:type="spellStart"/>
            <w:r>
              <w:rPr>
                <w:rFonts w:ascii="Calibri" w:eastAsia="Calibri" w:hAnsi="Calibri" w:cs="Calibri"/>
              </w:rPr>
              <w:t>Assemblymember</w:t>
            </w:r>
            <w:proofErr w:type="spellEnd"/>
            <w:r>
              <w:rPr>
                <w:rFonts w:ascii="Calibri" w:eastAsia="Calibri" w:hAnsi="Calibri" w:cs="Calibri"/>
              </w:rPr>
              <w:t xml:space="preserve"> Reilly on 2/15/22 and Senator Lanza on 2/16/22. </w:t>
            </w:r>
          </w:p>
          <w:p w:rsidR="00C478F4" w:rsidRDefault="004C7068">
            <w:pPr>
              <w:numPr>
                <w:ilvl w:val="0"/>
                <w:numId w:val="18"/>
              </w:numPr>
              <w:pBdr>
                <w:top w:val="nil"/>
                <w:left w:val="nil"/>
                <w:bottom w:val="nil"/>
                <w:right w:val="nil"/>
                <w:between w:val="nil"/>
              </w:pBdr>
              <w:rPr>
                <w:rFonts w:ascii="Calibri" w:eastAsia="Calibri" w:hAnsi="Calibri" w:cs="Calibri"/>
              </w:rPr>
            </w:pPr>
            <w:r>
              <w:rPr>
                <w:rFonts w:ascii="Calibri" w:eastAsia="Calibri" w:hAnsi="Calibri" w:cs="Calibri"/>
              </w:rPr>
              <w:t xml:space="preserve">2022 Advocacy Week will take place from 2/14-2/18. </w:t>
            </w:r>
          </w:p>
          <w:p w:rsidR="00C478F4" w:rsidRDefault="004C7068">
            <w:pPr>
              <w:numPr>
                <w:ilvl w:val="0"/>
                <w:numId w:val="18"/>
              </w:numPr>
              <w:pBdr>
                <w:top w:val="nil"/>
                <w:left w:val="nil"/>
                <w:bottom w:val="nil"/>
                <w:right w:val="nil"/>
                <w:between w:val="nil"/>
              </w:pBdr>
              <w:rPr>
                <w:rFonts w:ascii="Calibri" w:eastAsia="Calibri" w:hAnsi="Calibri" w:cs="Calibri"/>
              </w:rPr>
            </w:pPr>
            <w:r>
              <w:rPr>
                <w:rFonts w:ascii="Calibri" w:eastAsia="Calibri" w:hAnsi="Calibri" w:cs="Calibri"/>
              </w:rPr>
              <w:t xml:space="preserve">Governor </w:t>
            </w:r>
            <w:proofErr w:type="spellStart"/>
            <w:r>
              <w:rPr>
                <w:rFonts w:ascii="Calibri" w:eastAsia="Calibri" w:hAnsi="Calibri" w:cs="Calibri"/>
              </w:rPr>
              <w:t>Hochul</w:t>
            </w:r>
            <w:proofErr w:type="spellEnd"/>
            <w:r>
              <w:rPr>
                <w:rFonts w:ascii="Calibri" w:eastAsia="Calibri" w:hAnsi="Calibri" w:cs="Calibri"/>
              </w:rPr>
              <w:t xml:space="preserve"> signed the immunization bill A6476/S4807. This law authorizes pharmacists to administer all CDC</w:t>
            </w:r>
            <w:r>
              <w:rPr>
                <w:rFonts w:ascii="Calibri" w:eastAsia="Calibri" w:hAnsi="Calibri" w:cs="Calibri"/>
              </w:rPr>
              <w:t>-recommended vaccines.</w:t>
            </w:r>
          </w:p>
          <w:p w:rsidR="00C478F4" w:rsidRDefault="004C7068">
            <w:pPr>
              <w:numPr>
                <w:ilvl w:val="0"/>
                <w:numId w:val="18"/>
              </w:numPr>
              <w:pBdr>
                <w:top w:val="nil"/>
                <w:left w:val="nil"/>
                <w:bottom w:val="nil"/>
                <w:right w:val="nil"/>
                <w:between w:val="nil"/>
              </w:pBdr>
              <w:rPr>
                <w:rFonts w:ascii="Calibri" w:eastAsia="Calibri" w:hAnsi="Calibri" w:cs="Calibri"/>
              </w:rPr>
            </w:pPr>
            <w:r>
              <w:rPr>
                <w:rFonts w:ascii="Calibri" w:eastAsia="Calibri" w:hAnsi="Calibri" w:cs="Calibri"/>
                <w:b/>
              </w:rPr>
              <w:t>R. Quinn</w:t>
            </w:r>
            <w:r>
              <w:rPr>
                <w:rFonts w:ascii="Calibri" w:eastAsia="Calibri" w:hAnsi="Calibri" w:cs="Calibri"/>
              </w:rPr>
              <w:t xml:space="preserve"> and</w:t>
            </w:r>
            <w:r>
              <w:rPr>
                <w:rFonts w:ascii="Calibri" w:eastAsia="Calibri" w:hAnsi="Calibri" w:cs="Calibri"/>
                <w:b/>
              </w:rPr>
              <w:t xml:space="preserve"> S. </w:t>
            </w:r>
            <w:proofErr w:type="spellStart"/>
            <w:r>
              <w:rPr>
                <w:rFonts w:ascii="Calibri" w:eastAsia="Calibri" w:hAnsi="Calibri" w:cs="Calibri"/>
                <w:b/>
              </w:rPr>
              <w:t>Paone</w:t>
            </w:r>
            <w:proofErr w:type="spellEnd"/>
            <w:r>
              <w:rPr>
                <w:rFonts w:ascii="Calibri" w:eastAsia="Calibri" w:hAnsi="Calibri" w:cs="Calibri"/>
                <w:b/>
              </w:rPr>
              <w:t xml:space="preserve"> </w:t>
            </w:r>
            <w:r>
              <w:rPr>
                <w:rFonts w:ascii="Calibri" w:eastAsia="Calibri" w:hAnsi="Calibri" w:cs="Calibri"/>
              </w:rPr>
              <w:t>will be presenting an Advocacy Week Presentation on 2/8/22 from 12:00-1:00 PM.</w:t>
            </w:r>
          </w:p>
          <w:p w:rsidR="00C478F4" w:rsidRDefault="00C478F4">
            <w:pPr>
              <w:pBdr>
                <w:top w:val="nil"/>
                <w:left w:val="nil"/>
                <w:bottom w:val="nil"/>
                <w:right w:val="nil"/>
                <w:between w:val="nil"/>
              </w:pBdr>
              <w:rPr>
                <w:rFonts w:ascii="Calibri" w:eastAsia="Calibri" w:hAnsi="Calibri" w:cs="Calibri"/>
              </w:rPr>
            </w:pPr>
          </w:p>
          <w:p w:rsidR="00C478F4" w:rsidRDefault="004C7068">
            <w:pPr>
              <w:pBdr>
                <w:top w:val="nil"/>
                <w:left w:val="nil"/>
                <w:bottom w:val="nil"/>
                <w:right w:val="nil"/>
                <w:between w:val="nil"/>
              </w:pBdr>
              <w:rPr>
                <w:rFonts w:ascii="Calibri" w:eastAsia="Calibri" w:hAnsi="Calibri" w:cs="Calibri"/>
              </w:rPr>
            </w:pPr>
            <w:r>
              <w:rPr>
                <w:rFonts w:ascii="Calibri" w:eastAsia="Calibri" w:hAnsi="Calibri" w:cs="Calibri"/>
              </w:rPr>
              <w:t xml:space="preserve">D. </w:t>
            </w:r>
            <w:proofErr w:type="spellStart"/>
            <w:r>
              <w:rPr>
                <w:rFonts w:ascii="Calibri" w:eastAsia="Calibri" w:hAnsi="Calibri" w:cs="Calibri"/>
              </w:rPr>
              <w:t>ByLaw</w:t>
            </w:r>
            <w:proofErr w:type="spellEnd"/>
            <w:r>
              <w:rPr>
                <w:rFonts w:ascii="Calibri" w:eastAsia="Calibri" w:hAnsi="Calibri" w:cs="Calibri"/>
              </w:rPr>
              <w:t xml:space="preserve"> Update</w:t>
            </w:r>
          </w:p>
          <w:p w:rsidR="00C478F4" w:rsidRDefault="004C7068">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rPr>
              <w:t xml:space="preserve">Due to feedback from Royals members, </w:t>
            </w: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rPr>
              <w:t xml:space="preserve"> announced BOD will leave the Bylaws as is. BOD will create a separate policy including criteria for committees outside the Bylaws to avoid complications going forward.</w:t>
            </w:r>
          </w:p>
          <w:p w:rsidR="00C478F4" w:rsidRDefault="004C7068">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 xml:space="preserve">R. </w:t>
            </w:r>
            <w:proofErr w:type="spellStart"/>
            <w:r>
              <w:rPr>
                <w:rFonts w:ascii="Calibri" w:eastAsia="Calibri" w:hAnsi="Calibri" w:cs="Calibri"/>
                <w:b/>
              </w:rPr>
              <w:t>DiGregorio</w:t>
            </w:r>
            <w:proofErr w:type="spellEnd"/>
            <w:r>
              <w:rPr>
                <w:rFonts w:ascii="Calibri" w:eastAsia="Calibri" w:hAnsi="Calibri" w:cs="Calibri"/>
              </w:rPr>
              <w:t xml:space="preserve"> proposed that the Bylaws should reference the new committee criteria poli</w:t>
            </w:r>
            <w:r>
              <w:rPr>
                <w:rFonts w:ascii="Calibri" w:eastAsia="Calibri" w:hAnsi="Calibri" w:cs="Calibri"/>
              </w:rPr>
              <w:t xml:space="preserve">cy.  </w:t>
            </w:r>
          </w:p>
        </w:tc>
        <w:tc>
          <w:tcPr>
            <w:tcW w:w="2907" w:type="dxa"/>
          </w:tcPr>
          <w:p w:rsidR="00C478F4" w:rsidRDefault="004C7068">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rPr>
              <w:t>All BOD members will reach out to their legislators to schedule a meeting for Advocacy Week</w:t>
            </w:r>
          </w:p>
          <w:p w:rsidR="00C478F4" w:rsidRDefault="004C7068">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 xml:space="preserve">S. </w:t>
            </w:r>
            <w:proofErr w:type="spellStart"/>
            <w:r>
              <w:rPr>
                <w:rFonts w:ascii="Calibri" w:eastAsia="Calibri" w:hAnsi="Calibri" w:cs="Calibri"/>
                <w:b/>
              </w:rPr>
              <w:t>Paone</w:t>
            </w:r>
            <w:proofErr w:type="spellEnd"/>
            <w:r>
              <w:rPr>
                <w:rFonts w:ascii="Calibri" w:eastAsia="Calibri" w:hAnsi="Calibri" w:cs="Calibri"/>
                <w:b/>
              </w:rPr>
              <w:t xml:space="preserve"> </w:t>
            </w:r>
            <w:r>
              <w:rPr>
                <w:rFonts w:ascii="Calibri" w:eastAsia="Calibri" w:hAnsi="Calibri" w:cs="Calibri"/>
              </w:rPr>
              <w:t>will send a sample email to legislator and Zoom link to BOD members to send to their legislators</w:t>
            </w:r>
          </w:p>
          <w:p w:rsidR="00C478F4" w:rsidRDefault="004C7068">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Y. Kim</w:t>
            </w:r>
            <w:r>
              <w:rPr>
                <w:rFonts w:ascii="Calibri" w:eastAsia="Calibri" w:hAnsi="Calibri" w:cs="Calibri"/>
              </w:rPr>
              <w:t xml:space="preserve"> will send the latest Newsletter to the Commun</w:t>
            </w:r>
            <w:r>
              <w:rPr>
                <w:rFonts w:ascii="Calibri" w:eastAsia="Calibri" w:hAnsi="Calibri" w:cs="Calibri"/>
              </w:rPr>
              <w:t xml:space="preserve">ications Committee and to the Royals Gmail account so </w:t>
            </w:r>
            <w:r>
              <w:rPr>
                <w:rFonts w:ascii="Calibri" w:eastAsia="Calibri" w:hAnsi="Calibri" w:cs="Calibri"/>
                <w:b/>
              </w:rPr>
              <w:t xml:space="preserve">S. </w:t>
            </w:r>
            <w:proofErr w:type="spellStart"/>
            <w:r>
              <w:rPr>
                <w:rFonts w:ascii="Calibri" w:eastAsia="Calibri" w:hAnsi="Calibri" w:cs="Calibri"/>
                <w:b/>
              </w:rPr>
              <w:t>Paone</w:t>
            </w:r>
            <w:proofErr w:type="spellEnd"/>
            <w:r>
              <w:rPr>
                <w:rFonts w:ascii="Calibri" w:eastAsia="Calibri" w:hAnsi="Calibri" w:cs="Calibri"/>
                <w:b/>
              </w:rPr>
              <w:t xml:space="preserve"> </w:t>
            </w:r>
            <w:r>
              <w:rPr>
                <w:rFonts w:ascii="Calibri" w:eastAsia="Calibri" w:hAnsi="Calibri" w:cs="Calibri"/>
              </w:rPr>
              <w:t>can disperse to all Royal Counties members</w:t>
            </w:r>
          </w:p>
          <w:p w:rsidR="00C478F4" w:rsidRDefault="004C7068">
            <w:pPr>
              <w:numPr>
                <w:ilvl w:val="0"/>
                <w:numId w:val="14"/>
              </w:numPr>
              <w:pBdr>
                <w:top w:val="nil"/>
                <w:left w:val="nil"/>
                <w:bottom w:val="nil"/>
                <w:right w:val="nil"/>
                <w:between w:val="nil"/>
              </w:pBdr>
              <w:rPr>
                <w:rFonts w:ascii="Calibri" w:eastAsia="Calibri" w:hAnsi="Calibri" w:cs="Calibri"/>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will add a statement in the Bylaws referencing the new committee criteria policy</w:t>
            </w:r>
          </w:p>
          <w:p w:rsidR="00C478F4" w:rsidRDefault="00C478F4">
            <w:pPr>
              <w:pBdr>
                <w:top w:val="nil"/>
                <w:left w:val="nil"/>
                <w:bottom w:val="nil"/>
                <w:right w:val="nil"/>
                <w:between w:val="nil"/>
              </w:pBdr>
              <w:ind w:left="360"/>
              <w:rPr>
                <w:rFonts w:ascii="Calibri" w:eastAsia="Calibri" w:hAnsi="Calibri" w:cs="Calibri"/>
                <w:b/>
              </w:rPr>
            </w:pPr>
          </w:p>
        </w:tc>
      </w:tr>
      <w:tr w:rsidR="00C478F4">
        <w:tc>
          <w:tcPr>
            <w:tcW w:w="2479" w:type="dxa"/>
          </w:tcPr>
          <w:p w:rsidR="00C478F4" w:rsidRDefault="004C7068">
            <w:pPr>
              <w:rPr>
                <w:rFonts w:ascii="Calibri" w:eastAsia="Calibri" w:hAnsi="Calibri" w:cs="Calibri"/>
                <w:color w:val="000000"/>
              </w:rPr>
            </w:pPr>
            <w:r>
              <w:rPr>
                <w:rFonts w:ascii="Calibri" w:eastAsia="Calibri" w:hAnsi="Calibri" w:cs="Calibri"/>
                <w:color w:val="000000"/>
              </w:rPr>
              <w:t xml:space="preserve">6. </w:t>
            </w:r>
            <w:r>
              <w:rPr>
                <w:rFonts w:ascii="Calibri" w:eastAsia="Calibri" w:hAnsi="Calibri" w:cs="Calibri"/>
              </w:rPr>
              <w:t>BOD Elections</w:t>
            </w:r>
          </w:p>
        </w:tc>
        <w:tc>
          <w:tcPr>
            <w:tcW w:w="4869" w:type="dxa"/>
          </w:tcPr>
          <w:p w:rsidR="00C478F4" w:rsidRDefault="004C7068">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 xml:space="preserve">announced the BOD should start thinking about when to reach out to Royals members for upcoming elections/nominations. </w:t>
            </w:r>
          </w:p>
          <w:p w:rsidR="00C478F4" w:rsidRDefault="004C7068">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rPr>
              <w:t>Tabled until next meeting.</w:t>
            </w:r>
          </w:p>
        </w:tc>
        <w:tc>
          <w:tcPr>
            <w:tcW w:w="2907" w:type="dxa"/>
          </w:tcPr>
          <w:p w:rsidR="00C478F4" w:rsidRDefault="004C7068">
            <w:pPr>
              <w:numPr>
                <w:ilvl w:val="0"/>
                <w:numId w:val="24"/>
              </w:numPr>
              <w:rPr>
                <w:rFonts w:ascii="Calibri" w:eastAsia="Calibri" w:hAnsi="Calibri" w:cs="Calibri"/>
                <w:b/>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 xml:space="preserve">to provide updates at next BOD meeting </w:t>
            </w:r>
          </w:p>
          <w:p w:rsidR="00C478F4" w:rsidRDefault="00C478F4">
            <w:pPr>
              <w:pBdr>
                <w:top w:val="nil"/>
                <w:left w:val="nil"/>
                <w:bottom w:val="nil"/>
                <w:right w:val="nil"/>
                <w:between w:val="nil"/>
              </w:pBdr>
              <w:rPr>
                <w:rFonts w:ascii="Calibri" w:eastAsia="Calibri" w:hAnsi="Calibri" w:cs="Calibri"/>
                <w:b/>
              </w:rPr>
            </w:pPr>
          </w:p>
        </w:tc>
      </w:tr>
      <w:tr w:rsidR="00C478F4">
        <w:tc>
          <w:tcPr>
            <w:tcW w:w="2479" w:type="dxa"/>
          </w:tcPr>
          <w:p w:rsidR="00C478F4" w:rsidRDefault="004C7068">
            <w:pPr>
              <w:rPr>
                <w:rFonts w:ascii="Calibri" w:eastAsia="Calibri" w:hAnsi="Calibri" w:cs="Calibri"/>
                <w:color w:val="000000"/>
              </w:rPr>
            </w:pPr>
            <w:r>
              <w:rPr>
                <w:rFonts w:ascii="Calibri" w:eastAsia="Calibri" w:hAnsi="Calibri" w:cs="Calibri"/>
                <w:color w:val="000000"/>
              </w:rPr>
              <w:t>7. Upcoming Events</w:t>
            </w:r>
          </w:p>
        </w:tc>
        <w:tc>
          <w:tcPr>
            <w:tcW w:w="4869" w:type="dxa"/>
          </w:tcPr>
          <w:p w:rsidR="00C478F4" w:rsidRDefault="00C478F4">
            <w:pPr>
              <w:pBdr>
                <w:top w:val="nil"/>
                <w:left w:val="nil"/>
                <w:bottom w:val="nil"/>
                <w:right w:val="nil"/>
                <w:between w:val="nil"/>
              </w:pBdr>
              <w:ind w:left="360"/>
              <w:rPr>
                <w:rFonts w:ascii="Calibri" w:eastAsia="Calibri" w:hAnsi="Calibri" w:cs="Calibri"/>
                <w:color w:val="000000"/>
              </w:rPr>
            </w:pPr>
          </w:p>
        </w:tc>
        <w:tc>
          <w:tcPr>
            <w:tcW w:w="2907" w:type="dxa"/>
          </w:tcPr>
          <w:p w:rsidR="00C478F4" w:rsidRDefault="00C478F4">
            <w:pPr>
              <w:pBdr>
                <w:top w:val="nil"/>
                <w:left w:val="nil"/>
                <w:bottom w:val="nil"/>
                <w:right w:val="nil"/>
                <w:between w:val="nil"/>
              </w:pBdr>
              <w:ind w:left="360"/>
              <w:rPr>
                <w:rFonts w:ascii="Calibri" w:eastAsia="Calibri" w:hAnsi="Calibri" w:cs="Calibri"/>
                <w:color w:val="000000"/>
              </w:rPr>
            </w:pPr>
          </w:p>
        </w:tc>
      </w:tr>
      <w:tr w:rsidR="00C478F4">
        <w:trPr>
          <w:trHeight w:val="350"/>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Upcoming 2022 Events</w:t>
            </w:r>
          </w:p>
        </w:tc>
        <w:tc>
          <w:tcPr>
            <w:tcW w:w="4869" w:type="dxa"/>
          </w:tcPr>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rPr>
              <w:t>January 12, 2022</w:t>
            </w:r>
          </w:p>
          <w:p w:rsidR="00C478F4" w:rsidRDefault="004C7068">
            <w:pPr>
              <w:numPr>
                <w:ilvl w:val="1"/>
                <w:numId w:val="15"/>
              </w:numPr>
              <w:rPr>
                <w:rFonts w:ascii="Calibri" w:eastAsia="Calibri" w:hAnsi="Calibri" w:cs="Calibri"/>
              </w:rPr>
            </w:pPr>
            <w:r>
              <w:rPr>
                <w:rFonts w:ascii="Calibri" w:eastAsia="Calibri" w:hAnsi="Calibri" w:cs="Calibri"/>
              </w:rPr>
              <w:t xml:space="preserve">Presenter: Justin Andrade, </w:t>
            </w:r>
            <w:proofErr w:type="spellStart"/>
            <w:r>
              <w:rPr>
                <w:rFonts w:ascii="Calibri" w:eastAsia="Calibri" w:hAnsi="Calibri" w:cs="Calibri"/>
              </w:rPr>
              <w:t>PharmD</w:t>
            </w:r>
            <w:proofErr w:type="spellEnd"/>
          </w:p>
          <w:p w:rsidR="00C478F4" w:rsidRDefault="004C7068">
            <w:pPr>
              <w:numPr>
                <w:ilvl w:val="1"/>
                <w:numId w:val="15"/>
              </w:numPr>
              <w:rPr>
                <w:rFonts w:ascii="Calibri" w:eastAsia="Calibri" w:hAnsi="Calibri" w:cs="Calibri"/>
              </w:rPr>
            </w:pPr>
            <w:r>
              <w:rPr>
                <w:rFonts w:ascii="Calibri" w:eastAsia="Calibri" w:hAnsi="Calibri" w:cs="Calibri"/>
              </w:rPr>
              <w:t>Topic: Hit Me With Your Best Shot: A Review of the COVID-19 Vaccines</w:t>
            </w:r>
          </w:p>
          <w:p w:rsidR="00C478F4" w:rsidRDefault="004C7068">
            <w:pPr>
              <w:numPr>
                <w:ilvl w:val="1"/>
                <w:numId w:val="15"/>
              </w:numPr>
              <w:rPr>
                <w:rFonts w:ascii="Calibri" w:eastAsia="Calibri" w:hAnsi="Calibri" w:cs="Calibri"/>
              </w:rPr>
            </w:pPr>
            <w:r>
              <w:rPr>
                <w:rFonts w:ascii="Calibri" w:eastAsia="Calibri" w:hAnsi="Calibri" w:cs="Calibri"/>
              </w:rPr>
              <w:t>Location: Virtual</w:t>
            </w:r>
          </w:p>
          <w:p w:rsidR="00C478F4" w:rsidRDefault="004C7068">
            <w:pPr>
              <w:numPr>
                <w:ilvl w:val="1"/>
                <w:numId w:val="15"/>
              </w:numPr>
              <w:pBdr>
                <w:top w:val="nil"/>
                <w:left w:val="nil"/>
                <w:bottom w:val="nil"/>
                <w:right w:val="nil"/>
                <w:between w:val="nil"/>
              </w:pBdr>
              <w:rPr>
                <w:rFonts w:ascii="Calibri" w:eastAsia="Calibri" w:hAnsi="Calibri" w:cs="Calibri"/>
              </w:rPr>
            </w:pPr>
            <w:r>
              <w:rPr>
                <w:rFonts w:ascii="Calibri" w:eastAsia="Calibri" w:hAnsi="Calibri" w:cs="Calibri"/>
              </w:rPr>
              <w:t>Time: 6-7 PM</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January 27, 2022</w:t>
            </w:r>
          </w:p>
          <w:p w:rsidR="00C478F4" w:rsidRDefault="004C7068">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Presenter: Jenny Lee, </w:t>
            </w:r>
            <w:proofErr w:type="spellStart"/>
            <w:r>
              <w:rPr>
                <w:rFonts w:ascii="Calibri" w:eastAsia="Calibri" w:hAnsi="Calibri" w:cs="Calibri"/>
                <w:color w:val="000000"/>
              </w:rPr>
              <w:t>PharmD</w:t>
            </w:r>
            <w:proofErr w:type="spellEnd"/>
          </w:p>
          <w:p w:rsidR="00C478F4" w:rsidRDefault="004C7068">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Topic: </w:t>
            </w:r>
            <w:r>
              <w:rPr>
                <w:rFonts w:ascii="Calibri" w:eastAsia="Calibri" w:hAnsi="Calibri" w:cs="Calibri"/>
              </w:rPr>
              <w:t>​​</w:t>
            </w:r>
            <w:r>
              <w:rPr>
                <w:rFonts w:ascii="Calibri" w:eastAsia="Calibri" w:hAnsi="Calibri" w:cs="Calibri"/>
              </w:rPr>
              <w:t>Achieving Safe and Effective Neuromuscular Blockade (NMB) in Critically Ill Patients</w:t>
            </w:r>
          </w:p>
          <w:p w:rsidR="00C478F4" w:rsidRDefault="004C7068">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Location: </w:t>
            </w:r>
            <w:r>
              <w:rPr>
                <w:rFonts w:ascii="Calibri" w:eastAsia="Calibri" w:hAnsi="Calibri" w:cs="Calibri"/>
              </w:rPr>
              <w:t>Virtual</w:t>
            </w:r>
          </w:p>
          <w:p w:rsidR="00C478F4" w:rsidRDefault="004C7068">
            <w:pPr>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Time: 6-8 PM</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February 17, 2022</w:t>
            </w:r>
          </w:p>
          <w:p w:rsidR="00C478F4" w:rsidRDefault="004C7068">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Presenter: Keith </w:t>
            </w:r>
            <w:proofErr w:type="spellStart"/>
            <w:r>
              <w:rPr>
                <w:rFonts w:ascii="Calibri" w:eastAsia="Calibri" w:hAnsi="Calibri" w:cs="Calibri"/>
                <w:color w:val="000000"/>
              </w:rPr>
              <w:t>Veltri</w:t>
            </w:r>
            <w:proofErr w:type="spellEnd"/>
            <w:r>
              <w:rPr>
                <w:rFonts w:ascii="Calibri" w:eastAsia="Calibri" w:hAnsi="Calibri" w:cs="Calibri"/>
                <w:color w:val="000000"/>
              </w:rPr>
              <w:t xml:space="preserve">, </w:t>
            </w:r>
            <w:proofErr w:type="spellStart"/>
            <w:r>
              <w:rPr>
                <w:rFonts w:ascii="Calibri" w:eastAsia="Calibri" w:hAnsi="Calibri" w:cs="Calibri"/>
                <w:color w:val="000000"/>
              </w:rPr>
              <w:t>PharmD</w:t>
            </w:r>
            <w:proofErr w:type="spellEnd"/>
          </w:p>
          <w:p w:rsidR="00C478F4" w:rsidRDefault="004C7068">
            <w:pPr>
              <w:numPr>
                <w:ilvl w:val="0"/>
                <w:numId w:val="1"/>
              </w:numPr>
              <w:rPr>
                <w:rFonts w:ascii="Calibri" w:eastAsia="Calibri" w:hAnsi="Calibri" w:cs="Calibri"/>
                <w:color w:val="000000"/>
              </w:rPr>
            </w:pPr>
            <w:r>
              <w:rPr>
                <w:rFonts w:ascii="Calibri" w:eastAsia="Calibri" w:hAnsi="Calibri" w:cs="Calibri"/>
                <w:color w:val="000000"/>
              </w:rPr>
              <w:t xml:space="preserve">Topic: </w:t>
            </w:r>
            <w:r>
              <w:rPr>
                <w:rFonts w:ascii="Calibri" w:eastAsia="Calibri" w:hAnsi="Calibri" w:cs="Calibri"/>
              </w:rPr>
              <w:t>Adult, Adolescent and Childhood Vaccination Schedules: A Review of Immunization Schedules - 2022 Centers for Disease Control (CDC)</w:t>
            </w:r>
          </w:p>
          <w:p w:rsidR="00C478F4" w:rsidRDefault="004C7068">
            <w:pPr>
              <w:numPr>
                <w:ilvl w:val="0"/>
                <w:numId w:val="1"/>
              </w:numPr>
              <w:rPr>
                <w:rFonts w:ascii="Calibri" w:eastAsia="Calibri" w:hAnsi="Calibri" w:cs="Calibri"/>
                <w:color w:val="000000"/>
              </w:rPr>
            </w:pPr>
            <w:r>
              <w:rPr>
                <w:rFonts w:ascii="Calibri" w:eastAsia="Calibri" w:hAnsi="Calibri" w:cs="Calibri"/>
                <w:color w:val="000000"/>
              </w:rPr>
              <w:t xml:space="preserve">Location: </w:t>
            </w:r>
            <w:r>
              <w:rPr>
                <w:rFonts w:ascii="Calibri" w:eastAsia="Calibri" w:hAnsi="Calibri" w:cs="Calibri"/>
              </w:rPr>
              <w:t>Virtual</w:t>
            </w:r>
          </w:p>
          <w:p w:rsidR="00C478F4" w:rsidRDefault="004C7068">
            <w:pPr>
              <w:numPr>
                <w:ilvl w:val="0"/>
                <w:numId w:val="1"/>
              </w:numPr>
              <w:rPr>
                <w:rFonts w:ascii="Calibri" w:eastAsia="Calibri" w:hAnsi="Calibri" w:cs="Calibri"/>
              </w:rPr>
            </w:pPr>
            <w:r>
              <w:rPr>
                <w:rFonts w:ascii="Calibri" w:eastAsia="Calibri" w:hAnsi="Calibri" w:cs="Calibri"/>
              </w:rPr>
              <w:t>Time: 6-8 PM</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March 10, 2022</w:t>
            </w:r>
          </w:p>
          <w:p w:rsidR="00C478F4" w:rsidRDefault="004C7068">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rPr>
              <w:t>This will be a 2-hour CE event</w:t>
            </w:r>
          </w:p>
          <w:p w:rsidR="00C478F4" w:rsidRDefault="004C7068">
            <w:pPr>
              <w:numPr>
                <w:ilvl w:val="0"/>
                <w:numId w:val="21"/>
              </w:numPr>
              <w:pBdr>
                <w:top w:val="nil"/>
                <w:left w:val="nil"/>
                <w:bottom w:val="nil"/>
                <w:right w:val="nil"/>
                <w:between w:val="nil"/>
              </w:pBdr>
              <w:rPr>
                <w:rFonts w:ascii="Calibri" w:eastAsia="Calibri" w:hAnsi="Calibri" w:cs="Calibri"/>
              </w:rPr>
            </w:pPr>
            <w:r>
              <w:rPr>
                <w:rFonts w:ascii="Calibri" w:eastAsia="Calibri" w:hAnsi="Calibri" w:cs="Calibri"/>
              </w:rPr>
              <w:t xml:space="preserve">Presenters CE #1: Joseph </w:t>
            </w:r>
            <w:proofErr w:type="spellStart"/>
            <w:r>
              <w:rPr>
                <w:rFonts w:ascii="Calibri" w:eastAsia="Calibri" w:hAnsi="Calibri" w:cs="Calibri"/>
              </w:rPr>
              <w:t>Sciabica</w:t>
            </w:r>
            <w:proofErr w:type="spellEnd"/>
            <w:r>
              <w:rPr>
                <w:rFonts w:ascii="Calibri" w:eastAsia="Calibri" w:hAnsi="Calibri" w:cs="Calibri"/>
              </w:rPr>
              <w:t xml:space="preserve"> and Bina Patel</w:t>
            </w:r>
          </w:p>
          <w:p w:rsidR="00C478F4" w:rsidRDefault="004C7068">
            <w:pPr>
              <w:numPr>
                <w:ilvl w:val="1"/>
                <w:numId w:val="21"/>
              </w:numPr>
              <w:pBdr>
                <w:top w:val="nil"/>
                <w:left w:val="nil"/>
                <w:bottom w:val="nil"/>
                <w:right w:val="nil"/>
                <w:between w:val="nil"/>
              </w:pBdr>
              <w:rPr>
                <w:rFonts w:ascii="Calibri" w:eastAsia="Calibri" w:hAnsi="Calibri" w:cs="Calibri"/>
              </w:rPr>
            </w:pPr>
            <w:r>
              <w:rPr>
                <w:rFonts w:ascii="Calibri" w:eastAsia="Calibri" w:hAnsi="Calibri" w:cs="Calibri"/>
              </w:rPr>
              <w:t>Topic: Financial</w:t>
            </w:r>
          </w:p>
          <w:p w:rsidR="00C478F4" w:rsidRDefault="004C7068">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Presenter CE #2:</w:t>
            </w:r>
            <w:r>
              <w:rPr>
                <w:rFonts w:ascii="Calibri" w:eastAsia="Calibri" w:hAnsi="Calibri" w:cs="Calibri"/>
              </w:rPr>
              <w:t xml:space="preserve"> Josh Rickard</w:t>
            </w:r>
            <w:r>
              <w:rPr>
                <w:rFonts w:ascii="Calibri" w:eastAsia="Calibri" w:hAnsi="Calibri" w:cs="Calibri"/>
                <w:color w:val="000000"/>
              </w:rPr>
              <w:t xml:space="preserve">, </w:t>
            </w:r>
            <w:proofErr w:type="spellStart"/>
            <w:r>
              <w:rPr>
                <w:rFonts w:ascii="Calibri" w:eastAsia="Calibri" w:hAnsi="Calibri" w:cs="Calibri"/>
                <w:color w:val="000000"/>
              </w:rPr>
              <w:t>PharmD</w:t>
            </w:r>
            <w:proofErr w:type="spellEnd"/>
          </w:p>
          <w:p w:rsidR="00C478F4" w:rsidRDefault="004C7068">
            <w:pPr>
              <w:numPr>
                <w:ilvl w:val="1"/>
                <w:numId w:val="21"/>
              </w:numPr>
              <w:pBdr>
                <w:top w:val="nil"/>
                <w:left w:val="nil"/>
                <w:bottom w:val="nil"/>
                <w:right w:val="nil"/>
                <w:between w:val="nil"/>
              </w:pBdr>
              <w:rPr>
                <w:rFonts w:ascii="Calibri" w:eastAsia="Calibri" w:hAnsi="Calibri" w:cs="Calibri"/>
              </w:rPr>
            </w:pPr>
            <w:r>
              <w:rPr>
                <w:rFonts w:ascii="Calibri" w:eastAsia="Calibri" w:hAnsi="Calibri" w:cs="Calibri"/>
              </w:rPr>
              <w:t>Topic: CDTM</w:t>
            </w:r>
          </w:p>
          <w:p w:rsidR="00C478F4" w:rsidRDefault="004C7068">
            <w:pPr>
              <w:numPr>
                <w:ilvl w:val="0"/>
                <w:numId w:val="3"/>
              </w:numPr>
              <w:rPr>
                <w:rFonts w:ascii="Calibri" w:eastAsia="Calibri" w:hAnsi="Calibri" w:cs="Calibri"/>
                <w:color w:val="000000"/>
              </w:rPr>
            </w:pPr>
            <w:r>
              <w:rPr>
                <w:rFonts w:ascii="Calibri" w:eastAsia="Calibri" w:hAnsi="Calibri" w:cs="Calibri"/>
                <w:color w:val="000000"/>
              </w:rPr>
              <w:t xml:space="preserve">Location: </w:t>
            </w:r>
            <w:r>
              <w:rPr>
                <w:rFonts w:ascii="Calibri" w:eastAsia="Calibri" w:hAnsi="Calibri" w:cs="Calibri"/>
              </w:rPr>
              <w:t>Tuscan Hills</w:t>
            </w:r>
          </w:p>
          <w:p w:rsidR="00C478F4" w:rsidRDefault="004C7068">
            <w:pPr>
              <w:numPr>
                <w:ilvl w:val="0"/>
                <w:numId w:val="3"/>
              </w:numPr>
              <w:rPr>
                <w:rFonts w:ascii="Calibri" w:eastAsia="Calibri" w:hAnsi="Calibri" w:cs="Calibri"/>
              </w:rPr>
            </w:pPr>
            <w:r>
              <w:rPr>
                <w:rFonts w:ascii="Calibri" w:eastAsia="Calibri" w:hAnsi="Calibri" w:cs="Calibri"/>
              </w:rPr>
              <w:t>Time: 6-8PM</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May </w:t>
            </w:r>
            <w:r>
              <w:rPr>
                <w:rFonts w:ascii="Calibri" w:eastAsia="Calibri" w:hAnsi="Calibri" w:cs="Calibri"/>
                <w:b/>
              </w:rPr>
              <w:t xml:space="preserve">12, </w:t>
            </w:r>
            <w:r>
              <w:rPr>
                <w:rFonts w:ascii="Calibri" w:eastAsia="Calibri" w:hAnsi="Calibri" w:cs="Calibri"/>
                <w:b/>
                <w:color w:val="000000"/>
              </w:rPr>
              <w:t>2022</w:t>
            </w:r>
          </w:p>
          <w:p w:rsidR="00C478F4" w:rsidRDefault="004C7068">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Presenter: Joanna </w:t>
            </w:r>
            <w:proofErr w:type="spellStart"/>
            <w:r>
              <w:rPr>
                <w:rFonts w:ascii="Calibri" w:eastAsia="Calibri" w:hAnsi="Calibri" w:cs="Calibri"/>
                <w:color w:val="000000"/>
              </w:rPr>
              <w:t>DeAngelis</w:t>
            </w:r>
            <w:proofErr w:type="spellEnd"/>
            <w:r>
              <w:rPr>
                <w:rFonts w:ascii="Calibri" w:eastAsia="Calibri" w:hAnsi="Calibri" w:cs="Calibri"/>
                <w:color w:val="000000"/>
              </w:rPr>
              <w:t xml:space="preserve">, </w:t>
            </w:r>
            <w:proofErr w:type="spellStart"/>
            <w:r>
              <w:rPr>
                <w:rFonts w:ascii="Calibri" w:eastAsia="Calibri" w:hAnsi="Calibri" w:cs="Calibri"/>
                <w:color w:val="000000"/>
              </w:rPr>
              <w:t>PharmD</w:t>
            </w:r>
            <w:proofErr w:type="spellEnd"/>
          </w:p>
          <w:p w:rsidR="00C478F4" w:rsidRDefault="004C7068">
            <w:pPr>
              <w:numPr>
                <w:ilvl w:val="0"/>
                <w:numId w:val="34"/>
              </w:numPr>
              <w:rPr>
                <w:rFonts w:ascii="Calibri" w:eastAsia="Calibri" w:hAnsi="Calibri" w:cs="Calibri"/>
                <w:color w:val="000000"/>
              </w:rPr>
            </w:pPr>
            <w:r>
              <w:rPr>
                <w:rFonts w:ascii="Calibri" w:eastAsia="Calibri" w:hAnsi="Calibri" w:cs="Calibri"/>
                <w:color w:val="000000"/>
              </w:rPr>
              <w:t>Topic: ID</w:t>
            </w:r>
          </w:p>
          <w:p w:rsidR="00C478F4" w:rsidRDefault="004C7068">
            <w:pPr>
              <w:numPr>
                <w:ilvl w:val="0"/>
                <w:numId w:val="34"/>
              </w:numPr>
              <w:rPr>
                <w:rFonts w:ascii="Calibri" w:eastAsia="Calibri" w:hAnsi="Calibri" w:cs="Calibri"/>
                <w:color w:val="000000"/>
              </w:rPr>
            </w:pPr>
            <w:r>
              <w:rPr>
                <w:rFonts w:ascii="Calibri" w:eastAsia="Calibri" w:hAnsi="Calibri" w:cs="Calibri"/>
                <w:color w:val="000000"/>
              </w:rPr>
              <w:t xml:space="preserve">Location: </w:t>
            </w:r>
            <w:r>
              <w:rPr>
                <w:rFonts w:ascii="Calibri" w:eastAsia="Calibri" w:hAnsi="Calibri" w:cs="Calibri"/>
              </w:rPr>
              <w:t xml:space="preserve">Da </w:t>
            </w:r>
            <w:proofErr w:type="spellStart"/>
            <w:r>
              <w:rPr>
                <w:rFonts w:ascii="Calibri" w:eastAsia="Calibri" w:hAnsi="Calibri" w:cs="Calibri"/>
              </w:rPr>
              <w:t>Nonna</w:t>
            </w:r>
            <w:proofErr w:type="spellEnd"/>
            <w:r>
              <w:rPr>
                <w:rFonts w:ascii="Calibri" w:eastAsia="Calibri" w:hAnsi="Calibri" w:cs="Calibri"/>
              </w:rPr>
              <w:t xml:space="preserve"> Rosa</w:t>
            </w:r>
          </w:p>
          <w:p w:rsidR="00C478F4" w:rsidRDefault="004C7068">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June 14, 202</w:t>
            </w:r>
            <w:r>
              <w:rPr>
                <w:rFonts w:ascii="Calibri" w:eastAsia="Calibri" w:hAnsi="Calibri" w:cs="Calibri"/>
                <w:b/>
              </w:rPr>
              <w:t>2</w:t>
            </w:r>
            <w:r>
              <w:rPr>
                <w:rFonts w:ascii="Calibri" w:eastAsia="Calibri" w:hAnsi="Calibri" w:cs="Calibri"/>
                <w:color w:val="000000"/>
              </w:rPr>
              <w:t>: Installation</w:t>
            </w:r>
          </w:p>
          <w:p w:rsidR="00C478F4" w:rsidRDefault="004C7068">
            <w:pPr>
              <w:numPr>
                <w:ilvl w:val="1"/>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Location: Russo’s </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June 17, 2022: </w:t>
            </w:r>
            <w:r>
              <w:rPr>
                <w:rFonts w:ascii="Calibri" w:eastAsia="Calibri" w:hAnsi="Calibri" w:cs="Calibri"/>
              </w:rPr>
              <w:t>NYC Regional Residency Conference</w:t>
            </w:r>
          </w:p>
          <w:p w:rsidR="00C478F4" w:rsidRDefault="004C7068">
            <w:pPr>
              <w:numPr>
                <w:ilvl w:val="1"/>
                <w:numId w:val="15"/>
              </w:numPr>
              <w:pBdr>
                <w:top w:val="nil"/>
                <w:left w:val="nil"/>
                <w:bottom w:val="nil"/>
                <w:right w:val="nil"/>
                <w:between w:val="nil"/>
              </w:pBdr>
              <w:rPr>
                <w:rFonts w:ascii="Calibri" w:eastAsia="Calibri" w:hAnsi="Calibri" w:cs="Calibri"/>
              </w:rPr>
            </w:pPr>
            <w:r>
              <w:rPr>
                <w:rFonts w:ascii="Calibri" w:eastAsia="Calibri" w:hAnsi="Calibri" w:cs="Calibri"/>
              </w:rPr>
              <w:t>Location: TBD</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July 2022</w:t>
            </w:r>
          </w:p>
          <w:p w:rsidR="00C478F4" w:rsidRDefault="004C7068">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Presenters: Rachel Quinn, </w:t>
            </w:r>
            <w:proofErr w:type="spellStart"/>
            <w:r>
              <w:rPr>
                <w:rFonts w:ascii="Calibri" w:eastAsia="Calibri" w:hAnsi="Calibri" w:cs="Calibri"/>
                <w:color w:val="000000"/>
              </w:rPr>
              <w:t>PharmD</w:t>
            </w:r>
            <w:proofErr w:type="spellEnd"/>
            <w:r>
              <w:rPr>
                <w:rFonts w:ascii="Calibri" w:eastAsia="Calibri" w:hAnsi="Calibri" w:cs="Calibri"/>
                <w:color w:val="000000"/>
              </w:rPr>
              <w:t xml:space="preserve"> and Tony Gerber, </w:t>
            </w:r>
            <w:proofErr w:type="spellStart"/>
            <w:r>
              <w:rPr>
                <w:rFonts w:ascii="Calibri" w:eastAsia="Calibri" w:hAnsi="Calibri" w:cs="Calibri"/>
                <w:color w:val="000000"/>
              </w:rPr>
              <w:t>PharmD</w:t>
            </w:r>
            <w:proofErr w:type="spellEnd"/>
          </w:p>
          <w:p w:rsidR="00C478F4" w:rsidRDefault="004C7068">
            <w:pPr>
              <w:numPr>
                <w:ilvl w:val="0"/>
                <w:numId w:val="16"/>
              </w:numPr>
              <w:rPr>
                <w:rFonts w:ascii="Calibri" w:eastAsia="Calibri" w:hAnsi="Calibri" w:cs="Calibri"/>
                <w:color w:val="000000"/>
              </w:rPr>
            </w:pPr>
            <w:r>
              <w:rPr>
                <w:rFonts w:ascii="Calibri" w:eastAsia="Calibri" w:hAnsi="Calibri" w:cs="Calibri"/>
                <w:color w:val="000000"/>
              </w:rPr>
              <w:t>Topic: Jeopardy</w:t>
            </w:r>
          </w:p>
          <w:p w:rsidR="00C478F4" w:rsidRDefault="004C7068">
            <w:pPr>
              <w:numPr>
                <w:ilvl w:val="0"/>
                <w:numId w:val="16"/>
              </w:numPr>
              <w:rPr>
                <w:rFonts w:ascii="Calibri" w:eastAsia="Calibri" w:hAnsi="Calibri" w:cs="Calibri"/>
                <w:color w:val="000000"/>
              </w:rPr>
            </w:pPr>
            <w:r>
              <w:rPr>
                <w:rFonts w:ascii="Calibri" w:eastAsia="Calibri" w:hAnsi="Calibri" w:cs="Calibri"/>
                <w:color w:val="000000"/>
              </w:rPr>
              <w:t>Location: TBD</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September 2022</w:t>
            </w:r>
          </w:p>
          <w:p w:rsidR="00C478F4" w:rsidRDefault="004C7068">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Presenter: Christine </w:t>
            </w:r>
            <w:proofErr w:type="spellStart"/>
            <w:r>
              <w:rPr>
                <w:rFonts w:ascii="Calibri" w:eastAsia="Calibri" w:hAnsi="Calibri" w:cs="Calibri"/>
                <w:color w:val="000000"/>
              </w:rPr>
              <w:t>Ciaramella</w:t>
            </w:r>
            <w:proofErr w:type="spellEnd"/>
            <w:r>
              <w:rPr>
                <w:rFonts w:ascii="Calibri" w:eastAsia="Calibri" w:hAnsi="Calibri" w:cs="Calibri"/>
                <w:color w:val="000000"/>
              </w:rPr>
              <w:t xml:space="preserve">, </w:t>
            </w:r>
            <w:proofErr w:type="spellStart"/>
            <w:r>
              <w:rPr>
                <w:rFonts w:ascii="Calibri" w:eastAsia="Calibri" w:hAnsi="Calibri" w:cs="Calibri"/>
                <w:color w:val="000000"/>
              </w:rPr>
              <w:t>PharmD</w:t>
            </w:r>
            <w:proofErr w:type="spellEnd"/>
          </w:p>
          <w:p w:rsidR="00C478F4" w:rsidRDefault="004C7068">
            <w:pPr>
              <w:numPr>
                <w:ilvl w:val="0"/>
                <w:numId w:val="4"/>
              </w:numPr>
              <w:rPr>
                <w:rFonts w:ascii="Calibri" w:eastAsia="Calibri" w:hAnsi="Calibri" w:cs="Calibri"/>
                <w:color w:val="000000"/>
              </w:rPr>
            </w:pPr>
            <w:r>
              <w:rPr>
                <w:rFonts w:ascii="Calibri" w:eastAsia="Calibri" w:hAnsi="Calibri" w:cs="Calibri"/>
                <w:color w:val="000000"/>
              </w:rPr>
              <w:t>Topic: EM</w:t>
            </w:r>
          </w:p>
          <w:p w:rsidR="00C478F4" w:rsidRDefault="004C7068">
            <w:pPr>
              <w:numPr>
                <w:ilvl w:val="0"/>
                <w:numId w:val="4"/>
              </w:numPr>
              <w:rPr>
                <w:rFonts w:ascii="Calibri" w:eastAsia="Calibri" w:hAnsi="Calibri" w:cs="Calibri"/>
                <w:color w:val="000000"/>
              </w:rPr>
            </w:pPr>
            <w:r>
              <w:rPr>
                <w:rFonts w:ascii="Calibri" w:eastAsia="Calibri" w:hAnsi="Calibri" w:cs="Calibri"/>
                <w:color w:val="000000"/>
              </w:rPr>
              <w:t>Location: TBD</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October 2022</w:t>
            </w:r>
          </w:p>
          <w:p w:rsidR="00C478F4" w:rsidRDefault="004C7068">
            <w:pPr>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Presenter: Meagan </w:t>
            </w:r>
            <w:proofErr w:type="spellStart"/>
            <w:r>
              <w:rPr>
                <w:rFonts w:ascii="Calibri" w:eastAsia="Calibri" w:hAnsi="Calibri" w:cs="Calibri"/>
                <w:color w:val="000000"/>
              </w:rPr>
              <w:t>Freel</w:t>
            </w:r>
            <w:proofErr w:type="spellEnd"/>
            <w:r>
              <w:rPr>
                <w:rFonts w:ascii="Calibri" w:eastAsia="Calibri" w:hAnsi="Calibri" w:cs="Calibri"/>
                <w:color w:val="000000"/>
              </w:rPr>
              <w:t xml:space="preserve">, </w:t>
            </w:r>
            <w:proofErr w:type="spellStart"/>
            <w:r>
              <w:rPr>
                <w:rFonts w:ascii="Calibri" w:eastAsia="Calibri" w:hAnsi="Calibri" w:cs="Calibri"/>
                <w:color w:val="000000"/>
              </w:rPr>
              <w:t>PharmD</w:t>
            </w:r>
            <w:proofErr w:type="spellEnd"/>
          </w:p>
          <w:p w:rsidR="00C478F4" w:rsidRDefault="004C7068">
            <w:pPr>
              <w:numPr>
                <w:ilvl w:val="0"/>
                <w:numId w:val="12"/>
              </w:numPr>
              <w:rPr>
                <w:rFonts w:ascii="Calibri" w:eastAsia="Calibri" w:hAnsi="Calibri" w:cs="Calibri"/>
                <w:color w:val="000000"/>
              </w:rPr>
            </w:pPr>
            <w:r>
              <w:rPr>
                <w:rFonts w:ascii="Calibri" w:eastAsia="Calibri" w:hAnsi="Calibri" w:cs="Calibri"/>
                <w:color w:val="000000"/>
              </w:rPr>
              <w:t>Topic TBD</w:t>
            </w:r>
          </w:p>
          <w:p w:rsidR="00C478F4" w:rsidRDefault="004C7068">
            <w:pPr>
              <w:numPr>
                <w:ilvl w:val="0"/>
                <w:numId w:val="12"/>
              </w:numPr>
              <w:rPr>
                <w:rFonts w:ascii="Calibri" w:eastAsia="Calibri" w:hAnsi="Calibri" w:cs="Calibri"/>
                <w:color w:val="000000"/>
              </w:rPr>
            </w:pPr>
            <w:r>
              <w:rPr>
                <w:rFonts w:ascii="Calibri" w:eastAsia="Calibri" w:hAnsi="Calibri" w:cs="Calibri"/>
                <w:color w:val="000000"/>
              </w:rPr>
              <w:t>Location: TBD</w:t>
            </w:r>
          </w:p>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November 2022</w:t>
            </w:r>
          </w:p>
          <w:p w:rsidR="00C478F4" w:rsidRDefault="004C7068">
            <w:pPr>
              <w:numPr>
                <w:ilvl w:val="0"/>
                <w:numId w:val="25"/>
              </w:numPr>
              <w:rPr>
                <w:rFonts w:ascii="Calibri" w:eastAsia="Calibri" w:hAnsi="Calibri" w:cs="Calibri"/>
                <w:color w:val="000000"/>
              </w:rPr>
            </w:pPr>
            <w:r>
              <w:rPr>
                <w:rFonts w:ascii="Calibri" w:eastAsia="Calibri" w:hAnsi="Calibri" w:cs="Calibri"/>
                <w:color w:val="000000"/>
              </w:rPr>
              <w:t xml:space="preserve">Presenter: Jenny Xu, </w:t>
            </w:r>
            <w:proofErr w:type="spellStart"/>
            <w:r>
              <w:rPr>
                <w:rFonts w:ascii="Calibri" w:eastAsia="Calibri" w:hAnsi="Calibri" w:cs="Calibri"/>
                <w:color w:val="000000"/>
              </w:rPr>
              <w:t>PharmD</w:t>
            </w:r>
            <w:proofErr w:type="spellEnd"/>
          </w:p>
          <w:p w:rsidR="00C478F4" w:rsidRDefault="004C7068">
            <w:pPr>
              <w:numPr>
                <w:ilvl w:val="0"/>
                <w:numId w:val="25"/>
              </w:numPr>
              <w:rPr>
                <w:rFonts w:ascii="Calibri" w:eastAsia="Calibri" w:hAnsi="Calibri" w:cs="Calibri"/>
                <w:color w:val="000000"/>
              </w:rPr>
            </w:pPr>
            <w:r>
              <w:rPr>
                <w:rFonts w:ascii="Calibri" w:eastAsia="Calibri" w:hAnsi="Calibri" w:cs="Calibri"/>
                <w:color w:val="000000"/>
              </w:rPr>
              <w:t>Topic Hypertriglyceridemia</w:t>
            </w:r>
          </w:p>
          <w:p w:rsidR="00C478F4" w:rsidRDefault="004C7068">
            <w:pPr>
              <w:numPr>
                <w:ilvl w:val="0"/>
                <w:numId w:val="25"/>
              </w:numPr>
              <w:rPr>
                <w:rFonts w:ascii="Calibri" w:eastAsia="Calibri" w:hAnsi="Calibri" w:cs="Calibri"/>
                <w:color w:val="000000"/>
              </w:rPr>
            </w:pPr>
            <w:r>
              <w:rPr>
                <w:rFonts w:ascii="Calibri" w:eastAsia="Calibri" w:hAnsi="Calibri" w:cs="Calibri"/>
                <w:color w:val="000000"/>
              </w:rPr>
              <w:t>Location: TBD</w:t>
            </w:r>
          </w:p>
          <w:p w:rsidR="00C478F4" w:rsidRDefault="004C7068">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 </w:t>
            </w:r>
            <w:proofErr w:type="spellStart"/>
            <w:r>
              <w:rPr>
                <w:rFonts w:ascii="Calibri" w:eastAsia="Calibri" w:hAnsi="Calibri" w:cs="Calibri"/>
                <w:b/>
                <w:color w:val="000000"/>
              </w:rPr>
              <w:t>Paone</w:t>
            </w:r>
            <w:proofErr w:type="spellEnd"/>
            <w:r>
              <w:rPr>
                <w:rFonts w:ascii="Calibri" w:eastAsia="Calibri" w:hAnsi="Calibri" w:cs="Calibri"/>
                <w:color w:val="000000"/>
              </w:rPr>
              <w:t xml:space="preserve"> and </w:t>
            </w:r>
            <w:r>
              <w:rPr>
                <w:rFonts w:ascii="Calibri" w:eastAsia="Calibri" w:hAnsi="Calibri" w:cs="Calibri"/>
                <w:b/>
                <w:color w:val="000000"/>
              </w:rPr>
              <w:t>R. Quinn</w:t>
            </w:r>
            <w:r>
              <w:rPr>
                <w:rFonts w:ascii="Calibri" w:eastAsia="Calibri" w:hAnsi="Calibri" w:cs="Calibri"/>
                <w:color w:val="000000"/>
              </w:rPr>
              <w:t xml:space="preserve"> will give CE on Advocacy week for NYSCHP </w:t>
            </w:r>
            <w:r>
              <w:rPr>
                <w:rFonts w:ascii="Calibri" w:eastAsia="Calibri" w:hAnsi="Calibri" w:cs="Calibri"/>
              </w:rPr>
              <w:t>on 2/8/22 from 12:00-1:00 PM.</w:t>
            </w:r>
          </w:p>
        </w:tc>
        <w:tc>
          <w:tcPr>
            <w:tcW w:w="2907" w:type="dxa"/>
          </w:tcPr>
          <w:p w:rsidR="00C478F4" w:rsidRDefault="004C7068">
            <w:pPr>
              <w:numPr>
                <w:ilvl w:val="0"/>
                <w:numId w:val="1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 Quinn </w:t>
            </w:r>
            <w:r>
              <w:rPr>
                <w:rFonts w:ascii="Calibri" w:eastAsia="Calibri" w:hAnsi="Calibri" w:cs="Calibri"/>
                <w:color w:val="000000"/>
              </w:rPr>
              <w:t xml:space="preserve">to provide updates at next BOD meeting </w:t>
            </w:r>
          </w:p>
          <w:p w:rsidR="00C478F4" w:rsidRDefault="00C478F4">
            <w:pPr>
              <w:pBdr>
                <w:top w:val="nil"/>
                <w:left w:val="nil"/>
                <w:bottom w:val="nil"/>
                <w:right w:val="nil"/>
                <w:between w:val="nil"/>
              </w:pBdr>
              <w:ind w:left="360"/>
              <w:rPr>
                <w:rFonts w:ascii="Calibri" w:eastAsia="Calibri" w:hAnsi="Calibri" w:cs="Calibri"/>
                <w:b/>
                <w:color w:val="000000"/>
              </w:rPr>
            </w:pPr>
          </w:p>
        </w:tc>
      </w:tr>
      <w:tr w:rsidR="00C478F4">
        <w:trPr>
          <w:trHeight w:val="71"/>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8. Treasurer’s Report</w:t>
            </w:r>
          </w:p>
        </w:tc>
        <w:tc>
          <w:tcPr>
            <w:tcW w:w="4869" w:type="dxa"/>
          </w:tcPr>
          <w:p w:rsidR="00C478F4" w:rsidRDefault="004C7068">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See Appendix B</w:t>
            </w:r>
          </w:p>
          <w:p w:rsidR="00C478F4" w:rsidRDefault="004C7068">
            <w:pPr>
              <w:numPr>
                <w:ilvl w:val="0"/>
                <w:numId w:val="31"/>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Checking balance is $</w:t>
            </w:r>
            <w:r>
              <w:rPr>
                <w:rFonts w:ascii="Calibri" w:eastAsia="Calibri" w:hAnsi="Calibri" w:cs="Calibri"/>
              </w:rPr>
              <w:t>20,143.51</w:t>
            </w:r>
          </w:p>
          <w:p w:rsidR="00C478F4" w:rsidRDefault="004C7068">
            <w:pPr>
              <w:numPr>
                <w:ilvl w:val="0"/>
                <w:numId w:val="31"/>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Money market account balance i</w:t>
            </w:r>
            <w:r>
              <w:rPr>
                <w:rFonts w:ascii="Calibri" w:eastAsia="Calibri" w:hAnsi="Calibri" w:cs="Calibri"/>
              </w:rPr>
              <w:t>s $37,865.64</w:t>
            </w:r>
          </w:p>
          <w:p w:rsidR="00C478F4" w:rsidRDefault="004C7068">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b/>
              </w:rPr>
              <w:t xml:space="preserve">R. </w:t>
            </w:r>
            <w:proofErr w:type="spellStart"/>
            <w:r>
              <w:rPr>
                <w:rFonts w:ascii="Calibri" w:eastAsia="Calibri" w:hAnsi="Calibri" w:cs="Calibri"/>
                <w:b/>
              </w:rPr>
              <w:t>Lumish</w:t>
            </w:r>
            <w:proofErr w:type="spellEnd"/>
            <w:r>
              <w:rPr>
                <w:rFonts w:ascii="Calibri" w:eastAsia="Calibri" w:hAnsi="Calibri" w:cs="Calibri"/>
              </w:rPr>
              <w:t xml:space="preserve"> presented the 2022 budget and most revenue is from exhibitors and sponsors and most expenditures are for CE speakers.</w:t>
            </w:r>
          </w:p>
          <w:p w:rsidR="00C478F4" w:rsidRDefault="004C7068">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rPr>
              <w:t xml:space="preserve">Budget showed that we need more exhibitors to sponsor more events. </w:t>
            </w:r>
          </w:p>
          <w:p w:rsidR="00C478F4" w:rsidRDefault="004C7068">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b/>
              </w:rPr>
              <w:t xml:space="preserve">R. Quinn </w:t>
            </w:r>
            <w:r>
              <w:rPr>
                <w:rFonts w:ascii="Calibri" w:eastAsia="Calibri" w:hAnsi="Calibri" w:cs="Calibri"/>
              </w:rPr>
              <w:t xml:space="preserve">and </w:t>
            </w:r>
            <w:r>
              <w:rPr>
                <w:rFonts w:ascii="Calibri" w:eastAsia="Calibri" w:hAnsi="Calibri" w:cs="Calibri"/>
                <w:b/>
              </w:rPr>
              <w:t xml:space="preserve">R. </w:t>
            </w:r>
            <w:proofErr w:type="spellStart"/>
            <w:r>
              <w:rPr>
                <w:rFonts w:ascii="Calibri" w:eastAsia="Calibri" w:hAnsi="Calibri" w:cs="Calibri"/>
                <w:b/>
              </w:rPr>
              <w:t>Lumish</w:t>
            </w:r>
            <w:proofErr w:type="spellEnd"/>
            <w:r>
              <w:rPr>
                <w:rFonts w:ascii="Calibri" w:eastAsia="Calibri" w:hAnsi="Calibri" w:cs="Calibri"/>
                <w:b/>
              </w:rPr>
              <w:t xml:space="preserve"> </w:t>
            </w:r>
            <w:r>
              <w:rPr>
                <w:rFonts w:ascii="Calibri" w:eastAsia="Calibri" w:hAnsi="Calibri" w:cs="Calibri"/>
              </w:rPr>
              <w:t xml:space="preserve">are </w:t>
            </w:r>
            <w:proofErr w:type="gramStart"/>
            <w:r>
              <w:rPr>
                <w:rFonts w:ascii="Calibri" w:eastAsia="Calibri" w:hAnsi="Calibri" w:cs="Calibri"/>
              </w:rPr>
              <w:t>encouraging  members</w:t>
            </w:r>
            <w:proofErr w:type="gramEnd"/>
            <w:r>
              <w:rPr>
                <w:rFonts w:ascii="Calibri" w:eastAsia="Calibri" w:hAnsi="Calibri" w:cs="Calibri"/>
              </w:rPr>
              <w:t xml:space="preserve"> if they speak to drug</w:t>
            </w:r>
            <w:r>
              <w:rPr>
                <w:rFonts w:ascii="Calibri" w:eastAsia="Calibri" w:hAnsi="Calibri" w:cs="Calibri"/>
              </w:rPr>
              <w:t xml:space="preserve"> representatives to send Royals their information/contact for potential sponsorship in the future.</w:t>
            </w:r>
          </w:p>
          <w:p w:rsidR="00C478F4" w:rsidRDefault="004C7068">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 xml:space="preserve">proposes we may need to increase our cost for in-person CEs to keep up with increasing cost of events. </w:t>
            </w:r>
          </w:p>
          <w:p w:rsidR="00C478F4" w:rsidRDefault="004C7068">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proposes to increase the cost</w:t>
            </w:r>
            <w:r>
              <w:rPr>
                <w:rFonts w:ascii="Calibri" w:eastAsia="Calibri" w:hAnsi="Calibri" w:cs="Calibri"/>
              </w:rPr>
              <w:t xml:space="preserve"> of in-person events to $15.00 for in-person CE fees. </w:t>
            </w:r>
          </w:p>
          <w:p w:rsidR="00C478F4" w:rsidRDefault="004C7068">
            <w:pPr>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rPr>
              <w:t xml:space="preserve">BOD agrees that in-person fee will increase to $15.00 starting in March 2022. </w:t>
            </w:r>
          </w:p>
        </w:tc>
        <w:tc>
          <w:tcPr>
            <w:tcW w:w="2907" w:type="dxa"/>
          </w:tcPr>
          <w:p w:rsidR="00C478F4" w:rsidRDefault="004C7068">
            <w:pPr>
              <w:numPr>
                <w:ilvl w:val="0"/>
                <w:numId w:val="30"/>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 </w:t>
            </w:r>
            <w:proofErr w:type="spellStart"/>
            <w:r>
              <w:rPr>
                <w:rFonts w:ascii="Calibri" w:eastAsia="Calibri" w:hAnsi="Calibri" w:cs="Calibri"/>
                <w:b/>
                <w:color w:val="000000"/>
              </w:rPr>
              <w:t>Lumish</w:t>
            </w:r>
            <w:proofErr w:type="spellEnd"/>
            <w:r>
              <w:rPr>
                <w:rFonts w:ascii="Calibri" w:eastAsia="Calibri" w:hAnsi="Calibri" w:cs="Calibri"/>
                <w:b/>
                <w:color w:val="000000"/>
              </w:rPr>
              <w:t xml:space="preserve"> </w:t>
            </w:r>
            <w:r>
              <w:rPr>
                <w:rFonts w:ascii="Calibri" w:eastAsia="Calibri" w:hAnsi="Calibri" w:cs="Calibri"/>
                <w:color w:val="000000"/>
              </w:rPr>
              <w:t>to provide updates at next BOD meeting</w:t>
            </w:r>
          </w:p>
          <w:p w:rsidR="00C478F4" w:rsidRDefault="004C7068">
            <w:pPr>
              <w:numPr>
                <w:ilvl w:val="0"/>
                <w:numId w:val="30"/>
              </w:numPr>
              <w:pBdr>
                <w:top w:val="nil"/>
                <w:left w:val="nil"/>
                <w:bottom w:val="nil"/>
                <w:right w:val="nil"/>
                <w:between w:val="nil"/>
              </w:pBdr>
              <w:rPr>
                <w:rFonts w:ascii="Calibri" w:eastAsia="Calibri" w:hAnsi="Calibri" w:cs="Calibri"/>
              </w:rPr>
            </w:pPr>
            <w:r>
              <w:rPr>
                <w:rFonts w:ascii="Calibri" w:eastAsia="Calibri" w:hAnsi="Calibri" w:cs="Calibri"/>
                <w:b/>
              </w:rPr>
              <w:t xml:space="preserve">R. </w:t>
            </w:r>
            <w:proofErr w:type="spellStart"/>
            <w:r>
              <w:rPr>
                <w:rFonts w:ascii="Calibri" w:eastAsia="Calibri" w:hAnsi="Calibri" w:cs="Calibri"/>
                <w:b/>
              </w:rPr>
              <w:t>Lumish</w:t>
            </w:r>
            <w:proofErr w:type="spellEnd"/>
            <w:r>
              <w:rPr>
                <w:rFonts w:ascii="Calibri" w:eastAsia="Calibri" w:hAnsi="Calibri" w:cs="Calibri"/>
                <w:b/>
              </w:rPr>
              <w:t xml:space="preserve"> </w:t>
            </w:r>
            <w:r>
              <w:rPr>
                <w:rFonts w:ascii="Calibri" w:eastAsia="Calibri" w:hAnsi="Calibri" w:cs="Calibri"/>
              </w:rPr>
              <w:t>will determine if the 2 outstanding balances from our January exhibitors will be deposited due to events turning virtual</w:t>
            </w:r>
          </w:p>
          <w:p w:rsidR="00C478F4" w:rsidRDefault="004C7068">
            <w:pPr>
              <w:numPr>
                <w:ilvl w:val="0"/>
                <w:numId w:val="30"/>
              </w:numPr>
              <w:pBdr>
                <w:top w:val="nil"/>
                <w:left w:val="nil"/>
                <w:bottom w:val="nil"/>
                <w:right w:val="nil"/>
                <w:between w:val="nil"/>
              </w:pBdr>
              <w:rPr>
                <w:rFonts w:ascii="Calibri" w:eastAsia="Calibri" w:hAnsi="Calibri" w:cs="Calibri"/>
              </w:rPr>
            </w:pPr>
            <w:r>
              <w:rPr>
                <w:rFonts w:ascii="Calibri" w:eastAsia="Calibri" w:hAnsi="Calibri" w:cs="Calibri"/>
                <w:b/>
              </w:rPr>
              <w:t xml:space="preserve">S. </w:t>
            </w:r>
            <w:proofErr w:type="spellStart"/>
            <w:r>
              <w:rPr>
                <w:rFonts w:ascii="Calibri" w:eastAsia="Calibri" w:hAnsi="Calibri" w:cs="Calibri"/>
                <w:b/>
              </w:rPr>
              <w:t>Paone</w:t>
            </w:r>
            <w:proofErr w:type="spellEnd"/>
            <w:r>
              <w:rPr>
                <w:rFonts w:ascii="Calibri" w:eastAsia="Calibri" w:hAnsi="Calibri" w:cs="Calibri"/>
                <w:b/>
              </w:rPr>
              <w:t xml:space="preserve"> </w:t>
            </w:r>
            <w:r>
              <w:rPr>
                <w:rFonts w:ascii="Calibri" w:eastAsia="Calibri" w:hAnsi="Calibri" w:cs="Calibri"/>
              </w:rPr>
              <w:t>will send an email to members explaining the increase in in-person CE pricing</w:t>
            </w:r>
          </w:p>
        </w:tc>
      </w:tr>
      <w:tr w:rsidR="00C478F4">
        <w:tc>
          <w:tcPr>
            <w:tcW w:w="2479" w:type="dxa"/>
          </w:tcPr>
          <w:p w:rsidR="00C478F4" w:rsidRDefault="004C7068">
            <w:pPr>
              <w:rPr>
                <w:rFonts w:ascii="Calibri" w:eastAsia="Calibri" w:hAnsi="Calibri" w:cs="Calibri"/>
                <w:color w:val="000000"/>
              </w:rPr>
            </w:pPr>
            <w:r>
              <w:rPr>
                <w:rFonts w:ascii="Calibri" w:eastAsia="Calibri" w:hAnsi="Calibri" w:cs="Calibri"/>
                <w:color w:val="000000"/>
              </w:rPr>
              <w:t>9. New Business</w:t>
            </w:r>
          </w:p>
          <w:p w:rsidR="00C478F4" w:rsidRDefault="00C478F4">
            <w:pPr>
              <w:rPr>
                <w:rFonts w:ascii="Calibri" w:eastAsia="Calibri" w:hAnsi="Calibri" w:cs="Calibri"/>
                <w:color w:val="000000"/>
              </w:rPr>
            </w:pPr>
          </w:p>
        </w:tc>
        <w:tc>
          <w:tcPr>
            <w:tcW w:w="4869" w:type="dxa"/>
          </w:tcPr>
          <w:p w:rsidR="00C478F4" w:rsidRDefault="004C7068">
            <w:pPr>
              <w:numPr>
                <w:ilvl w:val="0"/>
                <w:numId w:val="30"/>
              </w:numPr>
              <w:rPr>
                <w:rFonts w:ascii="Calibri" w:eastAsia="Calibri" w:hAnsi="Calibri" w:cs="Calibri"/>
              </w:rPr>
            </w:pPr>
            <w:r>
              <w:rPr>
                <w:rFonts w:ascii="Calibri" w:eastAsia="Calibri" w:hAnsi="Calibri" w:cs="Calibri"/>
                <w:b/>
              </w:rPr>
              <w:t xml:space="preserve">N. </w:t>
            </w:r>
            <w:proofErr w:type="spellStart"/>
            <w:r>
              <w:rPr>
                <w:rFonts w:ascii="Calibri" w:eastAsia="Calibri" w:hAnsi="Calibri" w:cs="Calibri"/>
                <w:b/>
              </w:rPr>
              <w:t>Niceforo</w:t>
            </w:r>
            <w:proofErr w:type="spellEnd"/>
            <w:r>
              <w:rPr>
                <w:rFonts w:ascii="Calibri" w:eastAsia="Calibri" w:hAnsi="Calibri" w:cs="Calibri"/>
                <w:b/>
              </w:rPr>
              <w:t xml:space="preserve"> </w:t>
            </w:r>
            <w:r>
              <w:rPr>
                <w:rFonts w:ascii="Calibri" w:eastAsia="Calibri" w:hAnsi="Calibri" w:cs="Calibri"/>
              </w:rPr>
              <w:t>asked the BOD if t</w:t>
            </w:r>
            <w:r>
              <w:rPr>
                <w:rFonts w:ascii="Calibri" w:eastAsia="Calibri" w:hAnsi="Calibri" w:cs="Calibri"/>
              </w:rPr>
              <w:t>he installation event should have a DJ instead of a CE/exhibitor. Members agreed for a DJ for the event.</w:t>
            </w:r>
          </w:p>
          <w:p w:rsidR="00C478F4" w:rsidRDefault="00C478F4">
            <w:pPr>
              <w:numPr>
                <w:ilvl w:val="0"/>
                <w:numId w:val="30"/>
              </w:numPr>
              <w:rPr>
                <w:rFonts w:ascii="Calibri" w:eastAsia="Calibri" w:hAnsi="Calibri" w:cs="Calibri"/>
              </w:rPr>
            </w:pPr>
          </w:p>
        </w:tc>
        <w:tc>
          <w:tcPr>
            <w:tcW w:w="2907" w:type="dxa"/>
          </w:tcPr>
          <w:p w:rsidR="00C478F4" w:rsidRDefault="00C478F4">
            <w:pPr>
              <w:rPr>
                <w:rFonts w:ascii="Calibri" w:eastAsia="Calibri" w:hAnsi="Calibri" w:cs="Calibri"/>
                <w:color w:val="000000"/>
              </w:rPr>
            </w:pPr>
          </w:p>
        </w:tc>
      </w:tr>
      <w:tr w:rsidR="00C478F4">
        <w:trPr>
          <w:trHeight w:val="510"/>
        </w:trPr>
        <w:tc>
          <w:tcPr>
            <w:tcW w:w="2479" w:type="dxa"/>
          </w:tcPr>
          <w:p w:rsidR="00C478F4" w:rsidRDefault="004C7068">
            <w:pPr>
              <w:rPr>
                <w:rFonts w:ascii="Calibri" w:eastAsia="Calibri" w:hAnsi="Calibri" w:cs="Calibri"/>
                <w:color w:val="000000"/>
              </w:rPr>
            </w:pPr>
            <w:r>
              <w:rPr>
                <w:rFonts w:ascii="Calibri" w:eastAsia="Calibri" w:hAnsi="Calibri" w:cs="Calibri"/>
                <w:color w:val="000000"/>
              </w:rPr>
              <w:t>10. Adjournment and Next Meeting</w:t>
            </w:r>
          </w:p>
        </w:tc>
        <w:tc>
          <w:tcPr>
            <w:tcW w:w="4869" w:type="dxa"/>
          </w:tcPr>
          <w:p w:rsidR="00C478F4" w:rsidRDefault="004C7068">
            <w:pPr>
              <w:numPr>
                <w:ilvl w:val="0"/>
                <w:numId w:val="31"/>
              </w:numPr>
              <w:pBdr>
                <w:top w:val="nil"/>
                <w:left w:val="nil"/>
                <w:bottom w:val="nil"/>
                <w:right w:val="nil"/>
                <w:between w:val="nil"/>
              </w:pBdr>
              <w:rPr>
                <w:rFonts w:ascii="Calibri" w:eastAsia="Calibri" w:hAnsi="Calibri" w:cs="Calibri"/>
                <w:b/>
                <w:color w:val="000000"/>
              </w:rPr>
            </w:pPr>
            <w:bookmarkStart w:id="1" w:name="_heading=h.gjdgxs" w:colFirst="0" w:colLast="0"/>
            <w:bookmarkEnd w:id="1"/>
            <w:r>
              <w:rPr>
                <w:rFonts w:ascii="Calibri" w:eastAsia="Calibri" w:hAnsi="Calibri" w:cs="Calibri"/>
                <w:color w:val="000000"/>
              </w:rPr>
              <w:t>Adjourned at 6:5</w:t>
            </w:r>
            <w:r>
              <w:rPr>
                <w:rFonts w:ascii="Calibri" w:eastAsia="Calibri" w:hAnsi="Calibri" w:cs="Calibri"/>
              </w:rPr>
              <w:t xml:space="preserve">2 PM. </w:t>
            </w:r>
          </w:p>
        </w:tc>
        <w:tc>
          <w:tcPr>
            <w:tcW w:w="2907" w:type="dxa"/>
          </w:tcPr>
          <w:p w:rsidR="00C478F4" w:rsidRDefault="00C478F4">
            <w:pPr>
              <w:rPr>
                <w:rFonts w:ascii="Calibri" w:eastAsia="Calibri" w:hAnsi="Calibri" w:cs="Calibri"/>
                <w:b/>
                <w:color w:val="000000"/>
              </w:rPr>
            </w:pPr>
          </w:p>
        </w:tc>
      </w:tr>
    </w:tbl>
    <w:p w:rsidR="00C478F4" w:rsidRDefault="00C478F4">
      <w:pPr>
        <w:rPr>
          <w:rFonts w:ascii="Calibri" w:eastAsia="Calibri" w:hAnsi="Calibri" w:cs="Calibri"/>
          <w:sz w:val="22"/>
          <w:szCs w:val="22"/>
        </w:rPr>
      </w:pPr>
    </w:p>
    <w:p w:rsidR="00C478F4" w:rsidRDefault="00C478F4">
      <w:pPr>
        <w:rPr>
          <w:rFonts w:ascii="Calibri" w:eastAsia="Calibri" w:hAnsi="Calibri" w:cs="Calibri"/>
          <w:sz w:val="22"/>
          <w:szCs w:val="22"/>
        </w:rPr>
      </w:pPr>
    </w:p>
    <w:p w:rsidR="00C478F4" w:rsidRDefault="004C7068">
      <w:r>
        <w:t xml:space="preserve">Respectfully submitted by, </w:t>
      </w:r>
    </w:p>
    <w:p w:rsidR="00C478F4" w:rsidRDefault="004C7068">
      <w:pPr>
        <w:rPr>
          <w:rFonts w:ascii="Dancing Script" w:eastAsia="Dancing Script" w:hAnsi="Dancing Script" w:cs="Dancing Script"/>
        </w:rPr>
      </w:pPr>
      <w:r>
        <w:rPr>
          <w:rFonts w:ascii="Dancing Script" w:eastAsia="Dancing Script" w:hAnsi="Dancing Script" w:cs="Dancing Script"/>
        </w:rPr>
        <w:t xml:space="preserve">Samantha Paone, </w:t>
      </w:r>
      <w:proofErr w:type="spellStart"/>
      <w:r>
        <w:rPr>
          <w:rFonts w:ascii="Dancing Script" w:eastAsia="Dancing Script" w:hAnsi="Dancing Script" w:cs="Dancing Script"/>
        </w:rPr>
        <w:t>PharmD</w:t>
      </w:r>
      <w:proofErr w:type="spellEnd"/>
      <w:r>
        <w:rPr>
          <w:rFonts w:ascii="Dancing Script" w:eastAsia="Dancing Script" w:hAnsi="Dancing Script" w:cs="Dancing Script"/>
        </w:rPr>
        <w:t>, BCPS</w:t>
      </w:r>
    </w:p>
    <w:p w:rsidR="00C478F4" w:rsidRDefault="004C7068">
      <w:r>
        <w:t>Secretary – Royal Counties Chapter – NYSCHP</w:t>
      </w:r>
    </w:p>
    <w:p w:rsidR="00C478F4" w:rsidRDefault="00C478F4"/>
    <w:p w:rsidR="00C478F4" w:rsidRDefault="004C7068">
      <w:r>
        <w:rPr>
          <w:rFonts w:ascii="Dancing Script" w:eastAsia="Dancing Script" w:hAnsi="Dancing Script" w:cs="Dancing Script"/>
        </w:rPr>
        <w:t xml:space="preserve">Nicholas </w:t>
      </w:r>
      <w:proofErr w:type="spellStart"/>
      <w:r>
        <w:rPr>
          <w:rFonts w:ascii="Dancing Script" w:eastAsia="Dancing Script" w:hAnsi="Dancing Script" w:cs="Dancing Script"/>
        </w:rPr>
        <w:t>Niceforo</w:t>
      </w:r>
      <w:proofErr w:type="spellEnd"/>
      <w:r>
        <w:rPr>
          <w:rFonts w:ascii="Dancing Script" w:eastAsia="Dancing Script" w:hAnsi="Dancing Script" w:cs="Dancing Script"/>
        </w:rPr>
        <w:t xml:space="preserve">, </w:t>
      </w:r>
      <w:proofErr w:type="spellStart"/>
      <w:r>
        <w:rPr>
          <w:rFonts w:ascii="Dancing Script" w:eastAsia="Dancing Script" w:hAnsi="Dancing Script" w:cs="Dancing Script"/>
        </w:rPr>
        <w:t>PharmD</w:t>
      </w:r>
      <w:proofErr w:type="spellEnd"/>
      <w:r>
        <w:rPr>
          <w:rFonts w:ascii="Dancing Script" w:eastAsia="Dancing Script" w:hAnsi="Dancing Script" w:cs="Dancing Script"/>
        </w:rPr>
        <w:t xml:space="preserve">, BCACP, CDCES </w:t>
      </w:r>
    </w:p>
    <w:p w:rsidR="00C478F4" w:rsidRDefault="004C7068">
      <w:r>
        <w:t xml:space="preserve">President – Royal Counties Chapter – NYSCHP </w:t>
      </w:r>
    </w:p>
    <w:p w:rsidR="00C478F4" w:rsidRDefault="00C478F4"/>
    <w:p w:rsidR="00C478F4" w:rsidRDefault="00C478F4">
      <w:bookmarkStart w:id="2" w:name="_heading=h.30j0zll" w:colFirst="0" w:colLast="0"/>
      <w:bookmarkEnd w:id="2"/>
    </w:p>
    <w:sectPr w:rsidR="00C478F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68" w:rsidRDefault="004C7068">
      <w:r>
        <w:separator/>
      </w:r>
    </w:p>
  </w:endnote>
  <w:endnote w:type="continuationSeparator" w:id="0">
    <w:p w:rsidR="004C7068" w:rsidRDefault="004C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F4" w:rsidRDefault="004C7068">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BOD Minutes: </w:t>
    </w:r>
    <w:r>
      <w:rPr>
        <w:rFonts w:ascii="Calibri" w:eastAsia="Calibri" w:hAnsi="Calibri" w:cs="Calibri"/>
      </w:rPr>
      <w:t>01</w:t>
    </w:r>
    <w:r>
      <w:rPr>
        <w:rFonts w:ascii="Calibri" w:eastAsia="Calibri" w:hAnsi="Calibri" w:cs="Calibri"/>
        <w:color w:val="000000"/>
      </w:rPr>
      <w:t>/0</w:t>
    </w:r>
    <w:r>
      <w:rPr>
        <w:rFonts w:ascii="Calibri" w:eastAsia="Calibri" w:hAnsi="Calibri" w:cs="Calibri"/>
      </w:rPr>
      <w:t>5</w:t>
    </w:r>
    <w:r>
      <w:rPr>
        <w:rFonts w:ascii="Calibri" w:eastAsia="Calibri" w:hAnsi="Calibri" w:cs="Calibri"/>
        <w:color w:val="000000"/>
      </w:rPr>
      <w:t>/2</w:t>
    </w:r>
    <w:r>
      <w:rPr>
        <w:rFonts w:ascii="Calibri" w:eastAsia="Calibri" w:hAnsi="Calibri" w:cs="Calibri"/>
      </w:rPr>
      <w:t>2</w:t>
    </w:r>
    <w:r>
      <w:rPr>
        <w:rFonts w:ascii="Calibri" w:eastAsia="Calibri" w:hAnsi="Calibri" w:cs="Calibri"/>
        <w:color w:val="000000"/>
      </w:rPr>
      <w:tab/>
    </w:r>
    <w:r>
      <w:rPr>
        <w:rFonts w:ascii="Calibri" w:eastAsia="Calibri" w:hAnsi="Calibri" w:cs="Calibri"/>
        <w:color w:val="000000"/>
      </w:rPr>
      <w:tab/>
      <w:t xml:space="preserve">            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68" w:rsidRDefault="004C7068">
      <w:r>
        <w:separator/>
      </w:r>
    </w:p>
  </w:footnote>
  <w:footnote w:type="continuationSeparator" w:id="0">
    <w:p w:rsidR="004C7068" w:rsidRDefault="004C7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AFE"/>
    <w:multiLevelType w:val="multilevel"/>
    <w:tmpl w:val="54A0DE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6230EC"/>
    <w:multiLevelType w:val="multilevel"/>
    <w:tmpl w:val="FDAC57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5F6084"/>
    <w:multiLevelType w:val="multilevel"/>
    <w:tmpl w:val="D0C0F27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2519DD"/>
    <w:multiLevelType w:val="multilevel"/>
    <w:tmpl w:val="C8FABF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215E13"/>
    <w:multiLevelType w:val="multilevel"/>
    <w:tmpl w:val="B2226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EB1CB2"/>
    <w:multiLevelType w:val="multilevel"/>
    <w:tmpl w:val="0DD04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420240"/>
    <w:multiLevelType w:val="multilevel"/>
    <w:tmpl w:val="23EA35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F06244"/>
    <w:multiLevelType w:val="multilevel"/>
    <w:tmpl w:val="4BF2E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9D17A4F"/>
    <w:multiLevelType w:val="multilevel"/>
    <w:tmpl w:val="133AE6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2ADA32F9"/>
    <w:multiLevelType w:val="multilevel"/>
    <w:tmpl w:val="89DE8FB6"/>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C154CDE"/>
    <w:multiLevelType w:val="multilevel"/>
    <w:tmpl w:val="60EA5D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3D697D"/>
    <w:multiLevelType w:val="multilevel"/>
    <w:tmpl w:val="8154D0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782697"/>
    <w:multiLevelType w:val="multilevel"/>
    <w:tmpl w:val="530C59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BE409A"/>
    <w:multiLevelType w:val="multilevel"/>
    <w:tmpl w:val="14F096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AB0ABD"/>
    <w:multiLevelType w:val="multilevel"/>
    <w:tmpl w:val="3F8082D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3AEC1E65"/>
    <w:multiLevelType w:val="multilevel"/>
    <w:tmpl w:val="9C96A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382DD3"/>
    <w:multiLevelType w:val="multilevel"/>
    <w:tmpl w:val="4790A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E57B53"/>
    <w:multiLevelType w:val="multilevel"/>
    <w:tmpl w:val="C78A92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472DA3"/>
    <w:multiLevelType w:val="multilevel"/>
    <w:tmpl w:val="03F8AD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FC5022D"/>
    <w:multiLevelType w:val="multilevel"/>
    <w:tmpl w:val="2F66A7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19040A2"/>
    <w:multiLevelType w:val="multilevel"/>
    <w:tmpl w:val="ADFC14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0F2079"/>
    <w:multiLevelType w:val="multilevel"/>
    <w:tmpl w:val="E7B227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420078A"/>
    <w:multiLevelType w:val="multilevel"/>
    <w:tmpl w:val="E64E01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69678A7"/>
    <w:multiLevelType w:val="multilevel"/>
    <w:tmpl w:val="C36ED4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0427E17"/>
    <w:multiLevelType w:val="multilevel"/>
    <w:tmpl w:val="33ACC3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19D16E4"/>
    <w:multiLevelType w:val="multilevel"/>
    <w:tmpl w:val="B854E3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D03CA1"/>
    <w:multiLevelType w:val="multilevel"/>
    <w:tmpl w:val="5422F7DC"/>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1536B2"/>
    <w:multiLevelType w:val="multilevel"/>
    <w:tmpl w:val="0D224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0E54B99"/>
    <w:multiLevelType w:val="multilevel"/>
    <w:tmpl w:val="DB108E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2DB1448"/>
    <w:multiLevelType w:val="multilevel"/>
    <w:tmpl w:val="7F2C3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3391492"/>
    <w:multiLevelType w:val="multilevel"/>
    <w:tmpl w:val="B6009B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E84EA6"/>
    <w:multiLevelType w:val="multilevel"/>
    <w:tmpl w:val="16FE7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8C72F7"/>
    <w:multiLevelType w:val="multilevel"/>
    <w:tmpl w:val="6B1C7D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0F6D75"/>
    <w:multiLevelType w:val="multilevel"/>
    <w:tmpl w:val="D5D0286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810" w:hanging="360"/>
      </w:pPr>
      <w:rPr>
        <w:rFonts w:ascii="Courier New" w:eastAsia="Courier New" w:hAnsi="Courier New" w:cs="Courier New"/>
      </w:rPr>
    </w:lvl>
    <w:lvl w:ilvl="2">
      <w:start w:val="6"/>
      <w:numFmt w:val="bullet"/>
      <w:lvlText w:val="-"/>
      <w:lvlJc w:val="left"/>
      <w:pPr>
        <w:ind w:left="540" w:hanging="360"/>
      </w:pPr>
      <w:rPr>
        <w:rFonts w:ascii="Calibri" w:eastAsia="Calibri" w:hAnsi="Calibri" w:cs="Calibri"/>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9"/>
  </w:num>
  <w:num w:numId="3">
    <w:abstractNumId w:val="19"/>
  </w:num>
  <w:num w:numId="4">
    <w:abstractNumId w:val="28"/>
  </w:num>
  <w:num w:numId="5">
    <w:abstractNumId w:val="12"/>
  </w:num>
  <w:num w:numId="6">
    <w:abstractNumId w:val="7"/>
  </w:num>
  <w:num w:numId="7">
    <w:abstractNumId w:val="16"/>
  </w:num>
  <w:num w:numId="8">
    <w:abstractNumId w:val="17"/>
  </w:num>
  <w:num w:numId="9">
    <w:abstractNumId w:val="4"/>
  </w:num>
  <w:num w:numId="10">
    <w:abstractNumId w:val="5"/>
  </w:num>
  <w:num w:numId="11">
    <w:abstractNumId w:val="26"/>
  </w:num>
  <w:num w:numId="12">
    <w:abstractNumId w:val="10"/>
  </w:num>
  <w:num w:numId="13">
    <w:abstractNumId w:val="27"/>
  </w:num>
  <w:num w:numId="14">
    <w:abstractNumId w:val="14"/>
  </w:num>
  <w:num w:numId="15">
    <w:abstractNumId w:val="15"/>
  </w:num>
  <w:num w:numId="16">
    <w:abstractNumId w:val="0"/>
  </w:num>
  <w:num w:numId="17">
    <w:abstractNumId w:val="24"/>
  </w:num>
  <w:num w:numId="18">
    <w:abstractNumId w:val="8"/>
  </w:num>
  <w:num w:numId="19">
    <w:abstractNumId w:val="21"/>
  </w:num>
  <w:num w:numId="20">
    <w:abstractNumId w:val="25"/>
  </w:num>
  <w:num w:numId="21">
    <w:abstractNumId w:val="32"/>
  </w:num>
  <w:num w:numId="22">
    <w:abstractNumId w:val="3"/>
  </w:num>
  <w:num w:numId="23">
    <w:abstractNumId w:val="1"/>
  </w:num>
  <w:num w:numId="24">
    <w:abstractNumId w:val="29"/>
  </w:num>
  <w:num w:numId="25">
    <w:abstractNumId w:val="30"/>
  </w:num>
  <w:num w:numId="26">
    <w:abstractNumId w:val="6"/>
  </w:num>
  <w:num w:numId="27">
    <w:abstractNumId w:val="13"/>
  </w:num>
  <w:num w:numId="28">
    <w:abstractNumId w:val="20"/>
  </w:num>
  <w:num w:numId="29">
    <w:abstractNumId w:val="31"/>
  </w:num>
  <w:num w:numId="30">
    <w:abstractNumId w:val="11"/>
  </w:num>
  <w:num w:numId="31">
    <w:abstractNumId w:val="33"/>
  </w:num>
  <w:num w:numId="32">
    <w:abstractNumId w:val="23"/>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F4"/>
    <w:rsid w:val="004C7068"/>
    <w:rsid w:val="00C478F4"/>
    <w:rsid w:val="00D7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C1694-71D9-4533-806F-3A8FE38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6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52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39E"/>
    <w:pPr>
      <w:ind w:left="720"/>
      <w:contextualSpacing/>
    </w:pPr>
  </w:style>
  <w:style w:type="paragraph" w:styleId="BalloonText">
    <w:name w:val="Balloon Text"/>
    <w:basedOn w:val="Normal"/>
    <w:link w:val="BalloonTextChar"/>
    <w:uiPriority w:val="99"/>
    <w:semiHidden/>
    <w:unhideWhenUsed/>
    <w:rsid w:val="00C14170"/>
    <w:rPr>
      <w:sz w:val="18"/>
      <w:szCs w:val="18"/>
    </w:rPr>
  </w:style>
  <w:style w:type="character" w:customStyle="1" w:styleId="BalloonTextChar">
    <w:name w:val="Balloon Text Char"/>
    <w:basedOn w:val="DefaultParagraphFont"/>
    <w:link w:val="BalloonText"/>
    <w:uiPriority w:val="99"/>
    <w:semiHidden/>
    <w:rsid w:val="00C141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4C1B"/>
    <w:rPr>
      <w:sz w:val="16"/>
      <w:szCs w:val="16"/>
    </w:rPr>
  </w:style>
  <w:style w:type="paragraph" w:styleId="CommentText">
    <w:name w:val="annotation text"/>
    <w:basedOn w:val="Normal"/>
    <w:link w:val="CommentTextChar"/>
    <w:uiPriority w:val="99"/>
    <w:semiHidden/>
    <w:unhideWhenUsed/>
    <w:rsid w:val="008D4C1B"/>
    <w:rPr>
      <w:sz w:val="20"/>
      <w:szCs w:val="20"/>
    </w:rPr>
  </w:style>
  <w:style w:type="character" w:customStyle="1" w:styleId="CommentTextChar">
    <w:name w:val="Comment Text Char"/>
    <w:basedOn w:val="DefaultParagraphFont"/>
    <w:link w:val="CommentText"/>
    <w:uiPriority w:val="99"/>
    <w:semiHidden/>
    <w:rsid w:val="008D4C1B"/>
    <w:rPr>
      <w:sz w:val="20"/>
      <w:szCs w:val="20"/>
    </w:rPr>
  </w:style>
  <w:style w:type="paragraph" w:styleId="CommentSubject">
    <w:name w:val="annotation subject"/>
    <w:basedOn w:val="CommentText"/>
    <w:next w:val="CommentText"/>
    <w:link w:val="CommentSubjectChar"/>
    <w:uiPriority w:val="99"/>
    <w:semiHidden/>
    <w:unhideWhenUsed/>
    <w:rsid w:val="008D4C1B"/>
    <w:rPr>
      <w:b/>
      <w:bCs/>
    </w:rPr>
  </w:style>
  <w:style w:type="character" w:customStyle="1" w:styleId="CommentSubjectChar">
    <w:name w:val="Comment Subject Char"/>
    <w:basedOn w:val="CommentTextChar"/>
    <w:link w:val="CommentSubject"/>
    <w:uiPriority w:val="99"/>
    <w:semiHidden/>
    <w:rsid w:val="008D4C1B"/>
    <w:rPr>
      <w:b/>
      <w:bCs/>
      <w:sz w:val="20"/>
      <w:szCs w:val="20"/>
    </w:rPr>
  </w:style>
  <w:style w:type="paragraph" w:styleId="Revision">
    <w:name w:val="Revision"/>
    <w:hidden/>
    <w:uiPriority w:val="99"/>
    <w:semiHidden/>
    <w:rsid w:val="001966A4"/>
    <w:rPr>
      <w:sz w:val="22"/>
      <w:szCs w:val="22"/>
    </w:rPr>
  </w:style>
  <w:style w:type="paragraph" w:styleId="Header">
    <w:name w:val="header"/>
    <w:basedOn w:val="Normal"/>
    <w:link w:val="HeaderChar"/>
    <w:uiPriority w:val="99"/>
    <w:unhideWhenUsed/>
    <w:rsid w:val="00A81735"/>
    <w:pPr>
      <w:tabs>
        <w:tab w:val="center" w:pos="4680"/>
        <w:tab w:val="right" w:pos="9360"/>
      </w:tabs>
    </w:pPr>
  </w:style>
  <w:style w:type="character" w:customStyle="1" w:styleId="HeaderChar">
    <w:name w:val="Header Char"/>
    <w:basedOn w:val="DefaultParagraphFont"/>
    <w:link w:val="Header"/>
    <w:uiPriority w:val="99"/>
    <w:rsid w:val="00A81735"/>
    <w:rPr>
      <w:sz w:val="22"/>
      <w:szCs w:val="22"/>
    </w:rPr>
  </w:style>
  <w:style w:type="paragraph" w:styleId="Footer">
    <w:name w:val="footer"/>
    <w:basedOn w:val="Normal"/>
    <w:link w:val="FooterChar"/>
    <w:uiPriority w:val="99"/>
    <w:unhideWhenUsed/>
    <w:rsid w:val="00A81735"/>
    <w:pPr>
      <w:tabs>
        <w:tab w:val="center" w:pos="4680"/>
        <w:tab w:val="right" w:pos="9360"/>
      </w:tabs>
    </w:pPr>
  </w:style>
  <w:style w:type="character" w:customStyle="1" w:styleId="FooterChar">
    <w:name w:val="Footer Char"/>
    <w:basedOn w:val="DefaultParagraphFont"/>
    <w:link w:val="Footer"/>
    <w:uiPriority w:val="99"/>
    <w:rsid w:val="00A81735"/>
    <w:rPr>
      <w:sz w:val="22"/>
      <w:szCs w:val="22"/>
    </w:rPr>
  </w:style>
  <w:style w:type="paragraph" w:styleId="NormalWeb">
    <w:name w:val="Normal (Web)"/>
    <w:basedOn w:val="Normal"/>
    <w:uiPriority w:val="99"/>
    <w:unhideWhenUsed/>
    <w:rsid w:val="003E27EC"/>
    <w:pPr>
      <w:spacing w:before="100" w:beforeAutospacing="1" w:after="100" w:afterAutospacing="1"/>
    </w:pPr>
  </w:style>
  <w:style w:type="paragraph" w:styleId="NoSpacing">
    <w:name w:val="No Spacing"/>
    <w:uiPriority w:val="1"/>
    <w:qFormat/>
    <w:rsid w:val="003237AC"/>
    <w:rPr>
      <w:sz w:val="22"/>
      <w:szCs w:val="22"/>
    </w:rPr>
  </w:style>
  <w:style w:type="character" w:styleId="Hyperlink">
    <w:name w:val="Hyperlink"/>
    <w:basedOn w:val="DefaultParagraphFont"/>
    <w:uiPriority w:val="99"/>
    <w:unhideWhenUsed/>
    <w:rsid w:val="00470C1E"/>
    <w:rPr>
      <w:color w:val="0563C1" w:themeColor="hyperlink"/>
      <w:u w:val="single"/>
    </w:rPr>
  </w:style>
  <w:style w:type="character" w:customStyle="1" w:styleId="UnresolvedMention1">
    <w:name w:val="Unresolved Mention1"/>
    <w:basedOn w:val="DefaultParagraphFont"/>
    <w:uiPriority w:val="99"/>
    <w:rsid w:val="00470C1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ZYnP7PfRlbbWeHZ2ChqGHjzSA==">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Khaimova</dc:creator>
  <cp:lastModifiedBy>Paone, Samantha</cp:lastModifiedBy>
  <cp:revision>2</cp:revision>
  <dcterms:created xsi:type="dcterms:W3CDTF">2022-01-06T18:09:00Z</dcterms:created>
  <dcterms:modified xsi:type="dcterms:W3CDTF">2022-01-06T18:09:00Z</dcterms:modified>
</cp:coreProperties>
</file>