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634C" w14:textId="77777777" w:rsidR="003815E1" w:rsidRDefault="00000000">
      <w:pPr>
        <w:jc w:val="center"/>
        <w:rPr>
          <w:rFonts w:ascii="Calibri" w:eastAsia="Calibri" w:hAnsi="Calibri" w:cs="Calibri"/>
          <w:b/>
          <w:color w:val="000000"/>
        </w:rPr>
      </w:pPr>
      <w:bookmarkStart w:id="0" w:name="_heading=h.1fob9te" w:colFirst="0" w:colLast="0"/>
      <w:bookmarkEnd w:id="0"/>
      <w:r>
        <w:rPr>
          <w:rFonts w:ascii="Calibri" w:eastAsia="Calibri" w:hAnsi="Calibri" w:cs="Calibri"/>
          <w:b/>
          <w:color w:val="000000"/>
        </w:rPr>
        <w:t xml:space="preserve">Royal Counties of New York State Council of Health-System Pharmacists </w:t>
      </w:r>
    </w:p>
    <w:p w14:paraId="58F332B9" w14:textId="77777777" w:rsidR="003815E1" w:rsidRDefault="00000000">
      <w:pP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Board of Directors Meeting Minutes </w:t>
      </w:r>
    </w:p>
    <w:p w14:paraId="04EDD46D" w14:textId="77777777" w:rsidR="003815E1" w:rsidRDefault="003815E1">
      <w:pPr>
        <w:jc w:val="center"/>
        <w:rPr>
          <w:rFonts w:ascii="Calibri" w:eastAsia="Calibri" w:hAnsi="Calibri" w:cs="Calibri"/>
          <w:b/>
          <w:color w:val="000000"/>
        </w:rPr>
      </w:pPr>
    </w:p>
    <w:p w14:paraId="32FB1EAF" w14:textId="77777777" w:rsidR="003815E1" w:rsidRDefault="0000000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President</w:t>
      </w:r>
      <w:r>
        <w:rPr>
          <w:rFonts w:ascii="Calibri" w:eastAsia="Calibri" w:hAnsi="Calibri" w:cs="Calibri"/>
          <w:color w:val="000000"/>
        </w:rPr>
        <w:t xml:space="preserve">: </w:t>
      </w:r>
      <w:r>
        <w:rPr>
          <w:rFonts w:ascii="Calibri" w:eastAsia="Calibri" w:hAnsi="Calibri" w:cs="Calibri"/>
        </w:rPr>
        <w:t>Kristin Fabbio</w:t>
      </w:r>
    </w:p>
    <w:p w14:paraId="66D4E52E" w14:textId="77777777" w:rsidR="003815E1" w:rsidRDefault="0000000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Minutes Taken By</w:t>
      </w:r>
      <w:r>
        <w:rPr>
          <w:rFonts w:ascii="Calibri" w:eastAsia="Calibri" w:hAnsi="Calibri" w:cs="Calibri"/>
          <w:color w:val="000000"/>
        </w:rPr>
        <w:t xml:space="preserve">: </w:t>
      </w:r>
      <w:r>
        <w:rPr>
          <w:rFonts w:ascii="Calibri" w:eastAsia="Calibri" w:hAnsi="Calibri" w:cs="Calibri"/>
        </w:rPr>
        <w:t>Monica Douglas</w:t>
      </w:r>
    </w:p>
    <w:p w14:paraId="10690C1A" w14:textId="77777777" w:rsidR="003815E1" w:rsidRDefault="0000000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Attendance</w:t>
      </w:r>
      <w:r>
        <w:rPr>
          <w:rFonts w:ascii="Calibri" w:eastAsia="Calibri" w:hAnsi="Calibri" w:cs="Calibri"/>
          <w:color w:val="000000"/>
        </w:rPr>
        <w:t xml:space="preserve">: See Appendix A  </w:t>
      </w:r>
    </w:p>
    <w:p w14:paraId="2901F4A0" w14:textId="77777777" w:rsidR="003815E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Location:</w:t>
      </w:r>
      <w:r>
        <w:rPr>
          <w:rFonts w:ascii="Calibri" w:eastAsia="Calibri" w:hAnsi="Calibri" w:cs="Calibri"/>
        </w:rPr>
        <w:t xml:space="preserve"> Virtual</w:t>
      </w:r>
    </w:p>
    <w:p w14:paraId="4B1253EC" w14:textId="77777777" w:rsidR="003815E1" w:rsidRDefault="0000000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Date</w:t>
      </w:r>
      <w:r>
        <w:rPr>
          <w:rFonts w:ascii="Calibri" w:eastAsia="Calibri" w:hAnsi="Calibri" w:cs="Calibri"/>
          <w:color w:val="000000"/>
        </w:rPr>
        <w:t xml:space="preserve">: </w:t>
      </w:r>
      <w:r>
        <w:rPr>
          <w:rFonts w:ascii="Calibri" w:eastAsia="Calibri" w:hAnsi="Calibri" w:cs="Calibri"/>
        </w:rPr>
        <w:t>09/10/2024</w:t>
      </w:r>
    </w:p>
    <w:p w14:paraId="192A6E9C" w14:textId="77777777" w:rsidR="003815E1" w:rsidRDefault="003815E1">
      <w:pPr>
        <w:rPr>
          <w:rFonts w:ascii="Calibri" w:eastAsia="Calibri" w:hAnsi="Calibri" w:cs="Calibri"/>
          <w:color w:val="000000"/>
        </w:rPr>
      </w:pPr>
    </w:p>
    <w:tbl>
      <w:tblPr>
        <w:tblStyle w:val="ac"/>
        <w:tblW w:w="10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5"/>
        <w:gridCol w:w="4665"/>
        <w:gridCol w:w="3045"/>
      </w:tblGrid>
      <w:tr w:rsidR="003815E1" w14:paraId="264CB2D4" w14:textId="77777777">
        <w:tc>
          <w:tcPr>
            <w:tcW w:w="2475" w:type="dxa"/>
          </w:tcPr>
          <w:p w14:paraId="0BE22367" w14:textId="77777777" w:rsidR="003815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Category</w:t>
            </w:r>
          </w:p>
        </w:tc>
        <w:tc>
          <w:tcPr>
            <w:tcW w:w="4665" w:type="dxa"/>
          </w:tcPr>
          <w:p w14:paraId="7D74D9E4" w14:textId="77777777" w:rsidR="003815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Discussion</w:t>
            </w:r>
          </w:p>
        </w:tc>
        <w:tc>
          <w:tcPr>
            <w:tcW w:w="3045" w:type="dxa"/>
          </w:tcPr>
          <w:p w14:paraId="06D7F7DE" w14:textId="77777777" w:rsidR="003815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Action Item and Party Responsible</w:t>
            </w:r>
          </w:p>
        </w:tc>
      </w:tr>
      <w:tr w:rsidR="003815E1" w14:paraId="1A810E59" w14:textId="77777777">
        <w:tc>
          <w:tcPr>
            <w:tcW w:w="2475" w:type="dxa"/>
          </w:tcPr>
          <w:p w14:paraId="677524D0" w14:textId="77777777" w:rsidR="003815E1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 Welcome</w:t>
            </w:r>
          </w:p>
        </w:tc>
        <w:tc>
          <w:tcPr>
            <w:tcW w:w="4665" w:type="dxa"/>
          </w:tcPr>
          <w:p w14:paraId="14122970" w14:textId="77777777" w:rsidR="003815E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K. Fabbio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opened the meeting at 6:00 PM and thanked everyone for attending</w:t>
            </w:r>
          </w:p>
        </w:tc>
        <w:tc>
          <w:tcPr>
            <w:tcW w:w="3045" w:type="dxa"/>
          </w:tcPr>
          <w:p w14:paraId="17CC7A6B" w14:textId="77777777" w:rsidR="003815E1" w:rsidRDefault="003815E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815E1" w14:paraId="0016D45D" w14:textId="77777777">
        <w:tc>
          <w:tcPr>
            <w:tcW w:w="2475" w:type="dxa"/>
          </w:tcPr>
          <w:p w14:paraId="64103E01" w14:textId="77777777" w:rsidR="003815E1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 Approval of BOD meeting minutes</w:t>
            </w:r>
          </w:p>
        </w:tc>
        <w:tc>
          <w:tcPr>
            <w:tcW w:w="4665" w:type="dxa"/>
          </w:tcPr>
          <w:p w14:paraId="5E2785C0" w14:textId="77777777" w:rsidR="003815E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Unanimous vote made to approve minutes from the July 2024 BOD meeting</w:t>
            </w:r>
          </w:p>
        </w:tc>
        <w:tc>
          <w:tcPr>
            <w:tcW w:w="3045" w:type="dxa"/>
          </w:tcPr>
          <w:p w14:paraId="2D430B57" w14:textId="77777777" w:rsidR="003815E1" w:rsidRDefault="0038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815E1" w14:paraId="7EB13F38" w14:textId="77777777">
        <w:trPr>
          <w:trHeight w:val="1290"/>
        </w:trPr>
        <w:tc>
          <w:tcPr>
            <w:tcW w:w="2475" w:type="dxa"/>
          </w:tcPr>
          <w:p w14:paraId="06DD9967" w14:textId="77777777" w:rsidR="003815E1" w:rsidRDefault="00000000">
            <w:pPr>
              <w:spacing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 Dues from State</w:t>
            </w:r>
          </w:p>
        </w:tc>
        <w:tc>
          <w:tcPr>
            <w:tcW w:w="4665" w:type="dxa"/>
          </w:tcPr>
          <w:p w14:paraId="7E52BEEF" w14:textId="77777777" w:rsidR="003815E1" w:rsidRDefault="00000000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State inquired if chapters wanted to keep or donate their membership dues</w:t>
            </w:r>
          </w:p>
          <w:p w14:paraId="4773DF5D" w14:textId="77777777" w:rsidR="003815E1" w:rsidRDefault="00000000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K. Fabbio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noted that past practice with Royals has varied, but due to hosting QUAD this year maybe reasonable to keep</w:t>
            </w:r>
          </w:p>
          <w:p w14:paraId="434CC2E2" w14:textId="77777777" w:rsidR="003815E1" w:rsidRDefault="00000000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T. Gerber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mentioned that dues collected from last year’s social were given back to the state council </w:t>
            </w:r>
          </w:p>
          <w:p w14:paraId="72DD389B" w14:textId="77777777" w:rsidR="003815E1" w:rsidRDefault="00000000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R. DiGregorio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requested clarification on the number </w:t>
            </w:r>
          </w:p>
          <w:p w14:paraId="2BD190B7" w14:textId="77777777" w:rsidR="003815E1" w:rsidRDefault="00000000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BOD voted to retain membership dues </w:t>
            </w:r>
          </w:p>
        </w:tc>
        <w:tc>
          <w:tcPr>
            <w:tcW w:w="3045" w:type="dxa"/>
          </w:tcPr>
          <w:p w14:paraId="21A98071" w14:textId="77777777" w:rsidR="003815E1" w:rsidRDefault="003815E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815E1" w14:paraId="57AD3565" w14:textId="77777777">
        <w:trPr>
          <w:trHeight w:val="1290"/>
        </w:trPr>
        <w:tc>
          <w:tcPr>
            <w:tcW w:w="2475" w:type="dxa"/>
          </w:tcPr>
          <w:p w14:paraId="70D3552E" w14:textId="77777777" w:rsidR="003815E1" w:rsidRDefault="00000000">
            <w:pPr>
              <w:spacing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 Exhibitor rates</w:t>
            </w:r>
          </w:p>
        </w:tc>
        <w:tc>
          <w:tcPr>
            <w:tcW w:w="4665" w:type="dxa"/>
          </w:tcPr>
          <w:p w14:paraId="7677C011" w14:textId="77777777" w:rsidR="003815E1" w:rsidRDefault="00000000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K. Fabbio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noted that rates among QUAD chapters is inconsistent and would like to standardize</w:t>
            </w:r>
          </w:p>
          <w:p w14:paraId="6B103DD7" w14:textId="77777777" w:rsidR="003815E1" w:rsidRDefault="0000000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Suggested rates at QUAD to be higher due to broader Audience </w:t>
            </w:r>
          </w:p>
          <w:p w14:paraId="69215012" w14:textId="77777777" w:rsidR="003815E1" w:rsidRDefault="0000000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Discussed that some exhibitors may not be able to sponsor if at a higher rate (ex. $2000) </w:t>
            </w:r>
          </w:p>
          <w:p w14:paraId="3E09C331" w14:textId="77777777" w:rsidR="003815E1" w:rsidRDefault="0000000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R. DiGregorio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T. Gerber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recommended to discuss potential cost increases further </w:t>
            </w:r>
          </w:p>
        </w:tc>
        <w:tc>
          <w:tcPr>
            <w:tcW w:w="3045" w:type="dxa"/>
          </w:tcPr>
          <w:p w14:paraId="179203EC" w14:textId="77777777" w:rsidR="003815E1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K. Fabbio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to provide updates at next meeting </w:t>
            </w:r>
          </w:p>
        </w:tc>
      </w:tr>
      <w:tr w:rsidR="003815E1" w14:paraId="76B9F0B3" w14:textId="77777777">
        <w:trPr>
          <w:trHeight w:val="1290"/>
        </w:trPr>
        <w:tc>
          <w:tcPr>
            <w:tcW w:w="2475" w:type="dxa"/>
          </w:tcPr>
          <w:p w14:paraId="2AE65A87" w14:textId="77777777" w:rsidR="003815E1" w:rsidRDefault="00000000">
            <w:pPr>
              <w:spacing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 QUAD Collaborative 2.0</w:t>
            </w:r>
          </w:p>
        </w:tc>
        <w:tc>
          <w:tcPr>
            <w:tcW w:w="4665" w:type="dxa"/>
          </w:tcPr>
          <w:p w14:paraId="622BCA07" w14:textId="77777777" w:rsidR="003815E1" w:rsidRDefault="00000000">
            <w:pPr>
              <w:numPr>
                <w:ilvl w:val="0"/>
                <w:numId w:val="8"/>
              </w:num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NYC hosted the first of QUAD Chapter events on Aug 29th it was a great success with almost 200 people in attendance</w:t>
            </w:r>
          </w:p>
          <w:p w14:paraId="44F25857" w14:textId="77777777" w:rsidR="003815E1" w:rsidRDefault="00000000">
            <w:pPr>
              <w:numPr>
                <w:ilvl w:val="0"/>
                <w:numId w:val="8"/>
              </w:num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Next event to be held by WCSHP in November, followed by Royals (likely January) and LISHP in April</w:t>
            </w:r>
          </w:p>
          <w:p w14:paraId="2033EDBB" w14:textId="77777777" w:rsidR="003815E1" w:rsidRDefault="003815E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45" w:type="dxa"/>
          </w:tcPr>
          <w:p w14:paraId="0333D689" w14:textId="77777777" w:rsidR="003815E1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K. Fabbio to provide updates at next meeting</w:t>
            </w:r>
          </w:p>
        </w:tc>
      </w:tr>
      <w:tr w:rsidR="003815E1" w14:paraId="7145FA37" w14:textId="77777777">
        <w:tc>
          <w:tcPr>
            <w:tcW w:w="2475" w:type="dxa"/>
          </w:tcPr>
          <w:p w14:paraId="5654064E" w14:textId="77777777" w:rsidR="003815E1" w:rsidRDefault="00000000">
            <w:pPr>
              <w:spacing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 State Council Updates</w:t>
            </w:r>
          </w:p>
        </w:tc>
        <w:tc>
          <w:tcPr>
            <w:tcW w:w="4665" w:type="dxa"/>
          </w:tcPr>
          <w:p w14:paraId="7082B1E1" w14:textId="77777777" w:rsidR="003815E1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H. Cohen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presented the following updates: </w:t>
            </w:r>
          </w:p>
          <w:p w14:paraId="60EEF2E2" w14:textId="77777777" w:rsidR="003815E1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BOD finalized fiscal budget</w:t>
            </w:r>
          </w:p>
          <w:p w14:paraId="49E8A28A" w14:textId="77777777" w:rsidR="003815E1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BOD will meet to create an advocacy plan; please send any requests</w:t>
            </w:r>
          </w:p>
          <w:p w14:paraId="7CB06B2F" w14:textId="77777777" w:rsidR="003815E1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Encouraged to utilize calendar to minimize conflicts between chapters</w:t>
            </w:r>
          </w:p>
          <w:p w14:paraId="170CEF3A" w14:textId="77777777" w:rsidR="003815E1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Request to block dates in 2025 for CE meetings: March 6-April 13, 2025</w:t>
            </w:r>
          </w:p>
          <w:p w14:paraId="66422F01" w14:textId="77777777" w:rsidR="003815E1" w:rsidRDefault="00000000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Director of Pharmacy roundtable meeting will be held September 20th at Touro College of Pharmacy, 3 Times Square </w:t>
            </w:r>
          </w:p>
          <w:p w14:paraId="14121647" w14:textId="77777777" w:rsidR="003815E1" w:rsidRDefault="00000000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Clinical Directors of Pharmacy tentatively planned for January 2024 at Touro College of Pharmacy</w:t>
            </w:r>
          </w:p>
        </w:tc>
        <w:tc>
          <w:tcPr>
            <w:tcW w:w="3045" w:type="dxa"/>
          </w:tcPr>
          <w:p w14:paraId="14ED5E43" w14:textId="77777777" w:rsidR="003815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H. Cohen/J. Manzo/R. DiGregorio to provide updates at the next meeting</w:t>
            </w:r>
          </w:p>
        </w:tc>
      </w:tr>
      <w:tr w:rsidR="003815E1" w14:paraId="34476702" w14:textId="77777777">
        <w:tc>
          <w:tcPr>
            <w:tcW w:w="2475" w:type="dxa"/>
          </w:tcPr>
          <w:p w14:paraId="249D13EE" w14:textId="77777777" w:rsidR="003815E1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7. Committee Updates</w:t>
            </w:r>
          </w:p>
          <w:p w14:paraId="3912665B" w14:textId="77777777" w:rsidR="003815E1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Membership </w:t>
            </w:r>
          </w:p>
          <w:p w14:paraId="11ED832F" w14:textId="77777777" w:rsidR="003815E1" w:rsidRDefault="0038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FCE588C" w14:textId="77777777" w:rsidR="003815E1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New Practitioner</w:t>
            </w:r>
          </w:p>
          <w:p w14:paraId="0A27CEBA" w14:textId="77777777" w:rsidR="003815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4325D35" w14:textId="77777777" w:rsidR="003815E1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Grassroots </w:t>
            </w:r>
          </w:p>
          <w:p w14:paraId="0B2E9778" w14:textId="77777777" w:rsidR="003815E1" w:rsidRDefault="0038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5758893" w14:textId="77777777" w:rsidR="003815E1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Communications </w:t>
            </w:r>
          </w:p>
          <w:p w14:paraId="590528CC" w14:textId="77777777" w:rsidR="003815E1" w:rsidRDefault="0038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5FAF932" w14:textId="77777777" w:rsidR="003815E1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Industrial Relationships Committee</w:t>
            </w:r>
          </w:p>
          <w:p w14:paraId="7836B9E5" w14:textId="77777777" w:rsidR="003815E1" w:rsidRDefault="003815E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6867203" w14:textId="77777777" w:rsidR="003815E1" w:rsidRDefault="003815E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65" w:type="dxa"/>
          </w:tcPr>
          <w:p w14:paraId="4ED0C59D" w14:textId="77777777" w:rsidR="003815E1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Membership: Chair: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S. Paone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A3A00C9" w14:textId="77777777" w:rsidR="003815E1" w:rsidRDefault="00000000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Membership contact list updated for September 2024</w:t>
            </w:r>
          </w:p>
          <w:p w14:paraId="5E3CF64F" w14:textId="77777777" w:rsidR="003815E1" w:rsidRDefault="00000000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Number of current members: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September: 314 (August: 316)</w:t>
            </w:r>
          </w:p>
          <w:p w14:paraId="63C225FD" w14:textId="77777777" w:rsidR="003815E1" w:rsidRDefault="00000000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Number of active members: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September: 181 (August: 183)</w:t>
            </w:r>
          </w:p>
          <w:p w14:paraId="2A384D54" w14:textId="77777777" w:rsidR="003815E1" w:rsidRDefault="00000000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Expiring membership reminder email is sent twice (month prior to and month of expiration) before the member is deleted from Royals email list</w:t>
            </w:r>
          </w:p>
          <w:p w14:paraId="4CFB5101" w14:textId="77777777" w:rsidR="003815E1" w:rsidRDefault="00000000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August expired and September/October expiring membership email sent on 9/5</w:t>
            </w:r>
          </w:p>
          <w:p w14:paraId="605F63C2" w14:textId="77777777" w:rsidR="003815E1" w:rsidRDefault="003815E1">
            <w:pPr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68305DC" w14:textId="77777777" w:rsidR="003815E1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New Practitioner: Co-Chair: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N. Karam/C. Chow</w:t>
            </w:r>
          </w:p>
          <w:p w14:paraId="2B84907B" w14:textId="77777777" w:rsidR="003815E1" w:rsidRDefault="00000000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Nominations open for monthly new practitioner spotlight and encouraged to submit nominations </w:t>
            </w:r>
          </w:p>
          <w:p w14:paraId="17A78412" w14:textId="77777777" w:rsidR="003815E1" w:rsidRDefault="00000000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Email will be sent faculty liaisons at the pharmacy schools for newsletter submissions from students </w:t>
            </w:r>
          </w:p>
          <w:p w14:paraId="108261A9" w14:textId="77777777" w:rsidR="003815E1" w:rsidRDefault="00000000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Aiming to have a winter newsletter edition </w:t>
            </w:r>
          </w:p>
          <w:p w14:paraId="74E94FEE" w14:textId="77777777" w:rsidR="003815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5AC5EDD" w14:textId="77777777" w:rsidR="003815E1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Grassroots: Co-Chair: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V. Bulakhova/ A. Shor</w:t>
            </w:r>
          </w:p>
          <w:p w14:paraId="30C01270" w14:textId="77777777" w:rsidR="003815E1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First event will be October 8th during Pharmacist Month and inviting local pharmacy schools to increase student engagement </w:t>
            </w:r>
          </w:p>
          <w:p w14:paraId="53901779" w14:textId="77777777" w:rsidR="003815E1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Another event will be held in the spring </w:t>
            </w:r>
          </w:p>
          <w:p w14:paraId="59E14D0E" w14:textId="77777777" w:rsidR="003815E1" w:rsidRDefault="0038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355F298" w14:textId="77777777" w:rsidR="003815E1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Communications: Chairs: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W. Wang</w:t>
            </w:r>
          </w:p>
          <w:p w14:paraId="03488943" w14:textId="77777777" w:rsidR="003815E1" w:rsidRDefault="00000000">
            <w:pPr>
              <w:numPr>
                <w:ilvl w:val="1"/>
                <w:numId w:val="2"/>
              </w:num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Additional committee members needed - looking for additional members to join </w:t>
            </w:r>
          </w:p>
          <w:p w14:paraId="10C6933A" w14:textId="77777777" w:rsidR="003815E1" w:rsidRDefault="00000000">
            <w:pPr>
              <w:numPr>
                <w:ilvl w:val="1"/>
                <w:numId w:val="2"/>
              </w:num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 updates</w:t>
            </w:r>
          </w:p>
          <w:p w14:paraId="2D0AE147" w14:textId="77777777" w:rsidR="003815E1" w:rsidRDefault="003815E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5713D08" w14:textId="77777777" w:rsidR="003815E1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Industrial Relationships Committee: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T. Gerber</w:t>
            </w:r>
          </w:p>
          <w:p w14:paraId="343F2663" w14:textId="77777777" w:rsidR="003815E1" w:rsidRDefault="00000000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Will start reaching out to industry sponsors to engage interest in future events once dates are finalized </w:t>
            </w:r>
          </w:p>
          <w:p w14:paraId="75B06C91" w14:textId="77777777" w:rsidR="003815E1" w:rsidRDefault="00000000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K. Fabbio will send an email tomorrow with the tentative dates </w:t>
            </w:r>
          </w:p>
          <w:p w14:paraId="0C41F742" w14:textId="77777777" w:rsidR="003815E1" w:rsidRDefault="0038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45" w:type="dxa"/>
          </w:tcPr>
          <w:p w14:paraId="59B746C3" w14:textId="77777777" w:rsidR="003815E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Committee chairs/DALs to provide updates at the next meeting</w:t>
            </w:r>
          </w:p>
          <w:p w14:paraId="672291FC" w14:textId="77777777" w:rsidR="003815E1" w:rsidRDefault="0038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815E1" w14:paraId="3250ADDC" w14:textId="77777777">
        <w:tc>
          <w:tcPr>
            <w:tcW w:w="2475" w:type="dxa"/>
          </w:tcPr>
          <w:p w14:paraId="3247983C" w14:textId="77777777" w:rsidR="003815E1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 Upcoming Events</w:t>
            </w:r>
          </w:p>
        </w:tc>
        <w:tc>
          <w:tcPr>
            <w:tcW w:w="4665" w:type="dxa"/>
          </w:tcPr>
          <w:p w14:paraId="7FA80DD6" w14:textId="77777777" w:rsidR="003815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L. Davenport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presented the following upcoming CE events:</w:t>
            </w:r>
          </w:p>
          <w:p w14:paraId="6D27B4FD" w14:textId="77777777" w:rsidR="003815E1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9/25/24: CE event at Fogo De Chao Brooklyn; Topic: Treatment of Drug Resistant Infections </w:t>
            </w:r>
          </w:p>
          <w:p w14:paraId="27573DA1" w14:textId="77777777" w:rsidR="003815E1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10/8/24: Virtual Advocacy Night</w:t>
            </w:r>
          </w:p>
          <w:p w14:paraId="58E41CBB" w14:textId="77777777" w:rsidR="003815E1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10/9/24: Fall Social at 390 Social</w:t>
            </w:r>
          </w:p>
          <w:p w14:paraId="422F2A91" w14:textId="77777777" w:rsidR="003815E1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10/30/24: CE event at Fushimi Williamsburg; presented by Maimonides PGY-2 EM residents </w:t>
            </w:r>
          </w:p>
          <w:p w14:paraId="2680E773" w14:textId="77777777" w:rsidR="003815E1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November 2024 (likely first week):  Residency workshop </w:t>
            </w:r>
          </w:p>
          <w:p w14:paraId="3A3BFA66" w14:textId="77777777" w:rsidR="003815E1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11/20/24: Annual Student Clinical Pearls of Wisdom (live event)</w:t>
            </w:r>
          </w:p>
          <w:p w14:paraId="2A01E9CE" w14:textId="77777777" w:rsidR="003815E1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12/4/24: Student Clinical Pearls of Wisdom (virtual event) </w:t>
            </w:r>
          </w:p>
        </w:tc>
        <w:tc>
          <w:tcPr>
            <w:tcW w:w="3045" w:type="dxa"/>
          </w:tcPr>
          <w:p w14:paraId="26735A01" w14:textId="77777777" w:rsidR="003815E1" w:rsidRDefault="00000000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L. Davenport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 provide updates at the next BOD meeting</w:t>
            </w:r>
          </w:p>
        </w:tc>
      </w:tr>
      <w:tr w:rsidR="003815E1" w14:paraId="0128AE17" w14:textId="77777777">
        <w:tc>
          <w:tcPr>
            <w:tcW w:w="2475" w:type="dxa"/>
          </w:tcPr>
          <w:p w14:paraId="5C2A8E10" w14:textId="77777777" w:rsidR="003815E1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10. Treasurer’s Report</w:t>
            </w:r>
          </w:p>
        </w:tc>
        <w:tc>
          <w:tcPr>
            <w:tcW w:w="4665" w:type="dxa"/>
            <w:shd w:val="clear" w:color="auto" w:fill="auto"/>
          </w:tcPr>
          <w:p w14:paraId="6798DE0B" w14:textId="77777777" w:rsidR="003815E1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See Appendix B</w:t>
            </w:r>
          </w:p>
          <w:p w14:paraId="6E8B2ADA" w14:textId="77777777" w:rsidR="003815E1" w:rsidRDefault="00000000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Checking account balance is $39,692.18</w:t>
            </w:r>
          </w:p>
          <w:p w14:paraId="6BF7EBBF" w14:textId="77777777" w:rsidR="003815E1" w:rsidRDefault="00000000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Closing balance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$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46,264.34</w:t>
            </w:r>
          </w:p>
          <w:p w14:paraId="211BF6A6" w14:textId="77777777" w:rsidR="003815E1" w:rsidRDefault="00000000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Money market account balance is $ 38,607.07</w:t>
            </w:r>
          </w:p>
          <w:p w14:paraId="48D20650" w14:textId="77777777" w:rsidR="003815E1" w:rsidRDefault="00000000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Expenses: insurance, Constant Contact, CE speakers, Social Event Deposit</w:t>
            </w:r>
          </w:p>
        </w:tc>
        <w:tc>
          <w:tcPr>
            <w:tcW w:w="3045" w:type="dxa"/>
          </w:tcPr>
          <w:p w14:paraId="3C48F3E5" w14:textId="77777777" w:rsidR="003815E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bookmarkStart w:id="1" w:name="_heading=h.3znysh7" w:colFirst="0" w:colLast="0"/>
            <w:bookmarkEnd w:id="1"/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J. Son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 provide updates at the next BOD meeting</w:t>
            </w:r>
          </w:p>
          <w:p w14:paraId="55C160F2" w14:textId="77777777" w:rsidR="003815E1" w:rsidRDefault="0038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6B10C10" w14:textId="77777777" w:rsidR="003815E1" w:rsidRDefault="0038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815E1" w14:paraId="1CD69585" w14:textId="77777777">
        <w:trPr>
          <w:trHeight w:val="893"/>
        </w:trPr>
        <w:tc>
          <w:tcPr>
            <w:tcW w:w="2475" w:type="dxa"/>
          </w:tcPr>
          <w:p w14:paraId="10AB479B" w14:textId="77777777" w:rsidR="003815E1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11. New business: </w:t>
            </w:r>
          </w:p>
          <w:p w14:paraId="15E6AEF9" w14:textId="77777777" w:rsidR="003815E1" w:rsidRDefault="003815E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65" w:type="dxa"/>
          </w:tcPr>
          <w:p w14:paraId="4DD34522" w14:textId="77777777" w:rsidR="003815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K. Fabbio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presented the following announcements: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3D10142A" w14:textId="77777777" w:rsidR="003815E1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Fall Social/Membership drive - Interactive Game night. Plan is to half all new members who sign up and list Royals as their primary chapter will receive 50% off their membership</w:t>
            </w:r>
          </w:p>
          <w:p w14:paraId="2CE25325" w14:textId="77777777" w:rsidR="003815E1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Touro College of Pharmacy has agreed to host the 2025 Residency Conference. Working to finalize date. </w:t>
            </w:r>
          </w:p>
          <w:p w14:paraId="019C7BA7" w14:textId="77777777" w:rsidR="003815E1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2025 Installation banquet will be held at Baku Palace on 6/18/25</w:t>
            </w:r>
          </w:p>
          <w:p w14:paraId="6B405489" w14:textId="77777777" w:rsidR="003815E1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Next virtual BOD will be held on Tuesday 10/8/24 </w:t>
            </w:r>
          </w:p>
          <w:p w14:paraId="1DF805AE" w14:textId="77777777" w:rsidR="003815E1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November BOD to be held IN-PERSON on Wednesday 11/13/24. Location TBD.</w:t>
            </w:r>
          </w:p>
        </w:tc>
        <w:tc>
          <w:tcPr>
            <w:tcW w:w="3045" w:type="dxa"/>
          </w:tcPr>
          <w:p w14:paraId="4EFEB79B" w14:textId="77777777" w:rsidR="003815E1" w:rsidRDefault="00000000">
            <w:pPr>
              <w:numPr>
                <w:ilvl w:val="0"/>
                <w:numId w:val="1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K. Fabbio and L. Davenport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 provide updates at next meeting</w:t>
            </w:r>
          </w:p>
        </w:tc>
      </w:tr>
      <w:tr w:rsidR="003815E1" w14:paraId="3A44B8D4" w14:textId="77777777">
        <w:tc>
          <w:tcPr>
            <w:tcW w:w="2475" w:type="dxa"/>
          </w:tcPr>
          <w:p w14:paraId="6F32CB7B" w14:textId="77777777" w:rsidR="003815E1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 Adjournment</w:t>
            </w:r>
          </w:p>
        </w:tc>
        <w:tc>
          <w:tcPr>
            <w:tcW w:w="4665" w:type="dxa"/>
          </w:tcPr>
          <w:p w14:paraId="0AB5286B" w14:textId="77777777" w:rsidR="003815E1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Adjourned at 6:37 PM</w:t>
            </w:r>
          </w:p>
        </w:tc>
        <w:tc>
          <w:tcPr>
            <w:tcW w:w="3045" w:type="dxa"/>
          </w:tcPr>
          <w:p w14:paraId="62DC58BA" w14:textId="77777777" w:rsidR="003815E1" w:rsidRDefault="003815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79736E03" w14:textId="77777777" w:rsidR="003815E1" w:rsidRDefault="003815E1">
      <w:pPr>
        <w:jc w:val="center"/>
        <w:rPr>
          <w:rFonts w:ascii="Calibri" w:eastAsia="Calibri" w:hAnsi="Calibri" w:cs="Calibri"/>
        </w:rPr>
      </w:pPr>
    </w:p>
    <w:p w14:paraId="5C50507D" w14:textId="77777777" w:rsidR="003815E1" w:rsidRDefault="003815E1">
      <w:pPr>
        <w:rPr>
          <w:rFonts w:ascii="Calibri" w:eastAsia="Calibri" w:hAnsi="Calibri" w:cs="Calibri"/>
        </w:rPr>
      </w:pPr>
    </w:p>
    <w:p w14:paraId="102CBEBA" w14:textId="77777777" w:rsidR="003815E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Respectfully submitted by, </w:t>
      </w:r>
    </w:p>
    <w:p w14:paraId="1F9DADF4" w14:textId="77777777" w:rsidR="003815E1" w:rsidRDefault="003815E1">
      <w:pPr>
        <w:rPr>
          <w:rFonts w:ascii="Dancing Script" w:eastAsia="Dancing Script" w:hAnsi="Dancing Script" w:cs="Dancing Script"/>
        </w:rPr>
      </w:pPr>
    </w:p>
    <w:p w14:paraId="7F272EF2" w14:textId="77777777" w:rsidR="003815E1" w:rsidRDefault="00000000">
      <w:pPr>
        <w:rPr>
          <w:rFonts w:ascii="Dancing Script" w:eastAsia="Dancing Script" w:hAnsi="Dancing Script" w:cs="Dancing Script"/>
        </w:rPr>
      </w:pPr>
      <w:r>
        <w:rPr>
          <w:rFonts w:ascii="Dancing Script" w:eastAsia="Dancing Script" w:hAnsi="Dancing Script" w:cs="Dancing Script"/>
        </w:rPr>
        <w:t>Monica Douglas, PharmD</w:t>
      </w:r>
    </w:p>
    <w:p w14:paraId="1D40FACB" w14:textId="77777777" w:rsidR="003815E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Secretary – Royal Counties Society of Health-System Pharmacists</w:t>
      </w:r>
    </w:p>
    <w:p w14:paraId="60E20168" w14:textId="77777777" w:rsidR="003815E1" w:rsidRDefault="003815E1"/>
    <w:p w14:paraId="595CCD71" w14:textId="77777777" w:rsidR="003815E1" w:rsidRDefault="00000000">
      <w:pPr>
        <w:rPr>
          <w:rFonts w:ascii="Dancing Script" w:eastAsia="Dancing Script" w:hAnsi="Dancing Script" w:cs="Dancing Script"/>
        </w:rPr>
      </w:pPr>
      <w:r>
        <w:rPr>
          <w:rFonts w:ascii="Dancing Script" w:eastAsia="Dancing Script" w:hAnsi="Dancing Script" w:cs="Dancing Script"/>
        </w:rPr>
        <w:t xml:space="preserve">Kristin Fabbio, PharmD, BCACP, </w:t>
      </w:r>
    </w:p>
    <w:p w14:paraId="58426003" w14:textId="77777777" w:rsidR="003815E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President –</w:t>
      </w:r>
      <w:r>
        <w:t xml:space="preserve"> </w:t>
      </w:r>
      <w:r>
        <w:rPr>
          <w:rFonts w:ascii="Calibri" w:eastAsia="Calibri" w:hAnsi="Calibri" w:cs="Calibri"/>
        </w:rPr>
        <w:t>Royal Counties Society of Health-System Pharmacists</w:t>
      </w:r>
    </w:p>
    <w:p w14:paraId="056A2584" w14:textId="77777777" w:rsidR="003815E1" w:rsidRDefault="003815E1">
      <w:pPr>
        <w:rPr>
          <w:rFonts w:ascii="Calibri" w:eastAsia="Calibri" w:hAnsi="Calibri" w:cs="Calibri"/>
        </w:rPr>
      </w:pPr>
    </w:p>
    <w:p w14:paraId="542DE4EF" w14:textId="77777777" w:rsidR="003815E1" w:rsidRDefault="003815E1">
      <w:pPr>
        <w:rPr>
          <w:rFonts w:ascii="Calibri" w:eastAsia="Calibri" w:hAnsi="Calibri" w:cs="Calibri"/>
          <w:b/>
        </w:rPr>
      </w:pPr>
    </w:p>
    <w:p w14:paraId="7FB49690" w14:textId="77777777" w:rsidR="003815E1" w:rsidRDefault="003815E1">
      <w:pPr>
        <w:rPr>
          <w:rFonts w:ascii="Calibri" w:eastAsia="Calibri" w:hAnsi="Calibri" w:cs="Calibri"/>
          <w:b/>
        </w:rPr>
      </w:pPr>
    </w:p>
    <w:p w14:paraId="4E01082D" w14:textId="77777777" w:rsidR="003815E1" w:rsidRDefault="003815E1">
      <w:pPr>
        <w:rPr>
          <w:rFonts w:ascii="Calibri" w:eastAsia="Calibri" w:hAnsi="Calibri" w:cs="Calibri"/>
          <w:b/>
        </w:rPr>
      </w:pPr>
    </w:p>
    <w:p w14:paraId="18A3758D" w14:textId="77777777" w:rsidR="003815E1" w:rsidRDefault="003815E1">
      <w:pPr>
        <w:rPr>
          <w:rFonts w:ascii="Calibri" w:eastAsia="Calibri" w:hAnsi="Calibri" w:cs="Calibri"/>
          <w:b/>
        </w:rPr>
      </w:pPr>
    </w:p>
    <w:p w14:paraId="51E15579" w14:textId="77777777" w:rsidR="003815E1" w:rsidRDefault="003815E1">
      <w:pPr>
        <w:rPr>
          <w:rFonts w:ascii="Calibri" w:eastAsia="Calibri" w:hAnsi="Calibri" w:cs="Calibri"/>
          <w:b/>
        </w:rPr>
      </w:pPr>
    </w:p>
    <w:p w14:paraId="4C98E616" w14:textId="77777777" w:rsidR="003815E1" w:rsidRDefault="003815E1">
      <w:pPr>
        <w:rPr>
          <w:rFonts w:ascii="Calibri" w:eastAsia="Calibri" w:hAnsi="Calibri" w:cs="Calibri"/>
          <w:b/>
        </w:rPr>
      </w:pPr>
    </w:p>
    <w:p w14:paraId="20BFBFBF" w14:textId="77777777" w:rsidR="003815E1" w:rsidRDefault="003815E1">
      <w:pPr>
        <w:rPr>
          <w:rFonts w:ascii="Calibri" w:eastAsia="Calibri" w:hAnsi="Calibri" w:cs="Calibri"/>
          <w:b/>
        </w:rPr>
      </w:pPr>
    </w:p>
    <w:p w14:paraId="772BCF7C" w14:textId="77777777" w:rsidR="003815E1" w:rsidRDefault="003815E1">
      <w:pPr>
        <w:rPr>
          <w:rFonts w:ascii="Calibri" w:eastAsia="Calibri" w:hAnsi="Calibri" w:cs="Calibri"/>
          <w:b/>
        </w:rPr>
      </w:pPr>
    </w:p>
    <w:p w14:paraId="66C3C4BA" w14:textId="77777777" w:rsidR="003815E1" w:rsidRDefault="00000000">
      <w:pPr>
        <w:rPr>
          <w:rFonts w:ascii="Calibri" w:eastAsia="Calibri" w:hAnsi="Calibri" w:cs="Calibri"/>
          <w:b/>
        </w:rPr>
      </w:pPr>
      <w:r>
        <w:br w:type="page"/>
      </w:r>
    </w:p>
    <w:p w14:paraId="7F5EF6FF" w14:textId="77777777" w:rsidR="003815E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 xml:space="preserve">Appendix A: </w:t>
      </w:r>
      <w:r>
        <w:rPr>
          <w:rFonts w:ascii="Calibri" w:eastAsia="Calibri" w:hAnsi="Calibri" w:cs="Calibri"/>
        </w:rPr>
        <w:t>Members in Attendance</w:t>
      </w:r>
    </w:p>
    <w:p w14:paraId="79369642" w14:textId="77777777" w:rsidR="003815E1" w:rsidRDefault="003815E1">
      <w:pPr>
        <w:rPr>
          <w:rFonts w:ascii="Calibri" w:eastAsia="Calibri" w:hAnsi="Calibri" w:cs="Calibri"/>
        </w:rPr>
      </w:pPr>
    </w:p>
    <w:p w14:paraId="3E2F6B78" w14:textId="77777777" w:rsidR="003815E1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Vera Bulakhova</w:t>
      </w:r>
    </w:p>
    <w:p w14:paraId="3C3AC06C" w14:textId="77777777" w:rsidR="003815E1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John Cerenzio</w:t>
      </w:r>
    </w:p>
    <w:p w14:paraId="34F4C34E" w14:textId="77777777" w:rsidR="003815E1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Celina Chow </w:t>
      </w:r>
    </w:p>
    <w:p w14:paraId="2CF55989" w14:textId="77777777" w:rsidR="003815E1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Henry Cohen</w:t>
      </w:r>
    </w:p>
    <w:p w14:paraId="5B789A36" w14:textId="77777777" w:rsidR="003815E1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Lilia Davenport</w:t>
      </w:r>
    </w:p>
    <w:p w14:paraId="3CC0E15C" w14:textId="77777777" w:rsidR="003815E1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Robert DiGregorio</w:t>
      </w:r>
    </w:p>
    <w:p w14:paraId="4E9254CC" w14:textId="77777777" w:rsidR="003815E1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Kristin Fabbio</w:t>
      </w:r>
    </w:p>
    <w:p w14:paraId="5ECBEFCC" w14:textId="77777777" w:rsidR="003815E1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Briann Fischetti</w:t>
      </w:r>
    </w:p>
    <w:p w14:paraId="50BB4F35" w14:textId="77777777" w:rsidR="003815E1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Tony Gerber</w:t>
      </w:r>
    </w:p>
    <w:p w14:paraId="3CDA85E3" w14:textId="77777777" w:rsidR="003815E1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Nardine Karam</w:t>
      </w:r>
    </w:p>
    <w:p w14:paraId="264F22F1" w14:textId="77777777" w:rsidR="003815E1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John Manzo </w:t>
      </w:r>
    </w:p>
    <w:p w14:paraId="44FC4A59" w14:textId="77777777" w:rsidR="003815E1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Jaclyn Scott-Rota </w:t>
      </w:r>
    </w:p>
    <w:p w14:paraId="1DBD0729" w14:textId="77777777" w:rsidR="003815E1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Salvatore Ventrice</w:t>
      </w:r>
    </w:p>
    <w:p w14:paraId="77C866AA" w14:textId="77777777" w:rsidR="003815E1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Wai Wang</w:t>
      </w:r>
    </w:p>
    <w:p w14:paraId="5E177F7E" w14:textId="77777777" w:rsidR="003815E1" w:rsidRDefault="003815E1">
      <w:pPr>
        <w:spacing w:line="276" w:lineRule="auto"/>
        <w:rPr>
          <w:rFonts w:ascii="Calibri" w:eastAsia="Calibri" w:hAnsi="Calibri" w:cs="Calibri"/>
        </w:rPr>
      </w:pPr>
    </w:p>
    <w:p w14:paraId="4682E8CD" w14:textId="77777777" w:rsidR="003815E1" w:rsidRDefault="003815E1">
      <w:pPr>
        <w:rPr>
          <w:rFonts w:ascii="Calibri" w:eastAsia="Calibri" w:hAnsi="Calibri" w:cs="Calibri"/>
        </w:rPr>
      </w:pPr>
    </w:p>
    <w:p w14:paraId="2729ED1F" w14:textId="77777777" w:rsidR="003815E1" w:rsidRDefault="00000000">
      <w:pPr>
        <w:rPr>
          <w:rFonts w:ascii="Calibri" w:eastAsia="Calibri" w:hAnsi="Calibri" w:cs="Calibri"/>
        </w:rPr>
      </w:pPr>
      <w:r>
        <w:br w:type="page"/>
      </w:r>
    </w:p>
    <w:p w14:paraId="0E7A8047" w14:textId="77777777" w:rsidR="003815E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 xml:space="preserve">Appendix B: </w:t>
      </w:r>
      <w:r>
        <w:rPr>
          <w:rFonts w:ascii="Calibri" w:eastAsia="Calibri" w:hAnsi="Calibri" w:cs="Calibri"/>
        </w:rPr>
        <w:t xml:space="preserve">Treasurer’s Report </w:t>
      </w:r>
    </w:p>
    <w:p w14:paraId="0C97D83F" w14:textId="77777777" w:rsidR="003815E1" w:rsidRDefault="003815E1">
      <w:pPr>
        <w:rPr>
          <w:rFonts w:ascii="Calibri" w:eastAsia="Calibri" w:hAnsi="Calibri" w:cs="Calibri"/>
        </w:rPr>
      </w:pPr>
    </w:p>
    <w:tbl>
      <w:tblPr>
        <w:tblStyle w:val="ad"/>
        <w:tblW w:w="97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5940"/>
        <w:gridCol w:w="1320"/>
      </w:tblGrid>
      <w:tr w:rsidR="003815E1" w14:paraId="0A116A96" w14:textId="77777777">
        <w:trPr>
          <w:trHeight w:val="285"/>
        </w:trPr>
        <w:tc>
          <w:tcPr>
            <w:tcW w:w="8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4FA20F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Royal Counties Financial Statement as of September 8, 2024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08E3A0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15E1" w14:paraId="3D1EE911" w14:textId="77777777">
        <w:trPr>
          <w:trHeight w:val="285"/>
        </w:trPr>
        <w:tc>
          <w:tcPr>
            <w:tcW w:w="2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32C0D3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1C51AC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75DFFE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15E1" w14:paraId="49D49A38" w14:textId="77777777">
        <w:trPr>
          <w:trHeight w:val="285"/>
        </w:trPr>
        <w:tc>
          <w:tcPr>
            <w:tcW w:w="843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E00A30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Checking Account Opening Balance as of (7/9/24)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F3CB8C" w14:textId="77777777" w:rsidR="003815E1" w:rsidRDefault="00000000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$39,692.18</w:t>
            </w:r>
          </w:p>
        </w:tc>
      </w:tr>
      <w:tr w:rsidR="003815E1" w14:paraId="1A3037BD" w14:textId="77777777">
        <w:trPr>
          <w:trHeight w:val="285"/>
        </w:trPr>
        <w:tc>
          <w:tcPr>
            <w:tcW w:w="843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2D2072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Accounts Payable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42A7E7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15E1" w14:paraId="08C84C67" w14:textId="77777777">
        <w:trPr>
          <w:trHeight w:val="285"/>
        </w:trPr>
        <w:tc>
          <w:tcPr>
            <w:tcW w:w="2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D719F0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July 11th, 2024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0AE294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Insurance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A3322A" w14:textId="77777777" w:rsidR="003815E1" w:rsidRDefault="00000000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$502.43</w:t>
            </w:r>
          </w:p>
        </w:tc>
      </w:tr>
      <w:tr w:rsidR="003815E1" w14:paraId="3CB1A7D3" w14:textId="77777777">
        <w:trPr>
          <w:trHeight w:val="285"/>
        </w:trPr>
        <w:tc>
          <w:tcPr>
            <w:tcW w:w="2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27C86A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July 22nd, 2024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403871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Constant Contact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C207C9" w14:textId="77777777" w:rsidR="003815E1" w:rsidRDefault="00000000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$43.99</w:t>
            </w:r>
          </w:p>
        </w:tc>
      </w:tr>
      <w:tr w:rsidR="003815E1" w14:paraId="10624A6E" w14:textId="77777777">
        <w:trPr>
          <w:trHeight w:val="285"/>
        </w:trPr>
        <w:tc>
          <w:tcPr>
            <w:tcW w:w="2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802285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July 26th, 2024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B90C20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Miscellaneous supplies (Event raffle prizes)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131039" w14:textId="77777777" w:rsidR="003815E1" w:rsidRDefault="00000000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$314.08</w:t>
            </w:r>
          </w:p>
        </w:tc>
      </w:tr>
      <w:tr w:rsidR="003815E1" w14:paraId="0A9B30BF" w14:textId="77777777">
        <w:trPr>
          <w:trHeight w:val="285"/>
        </w:trPr>
        <w:tc>
          <w:tcPr>
            <w:tcW w:w="2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CE0AC5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August 1st, 2024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7FF2DE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Check #2082 - Joanne Son: CE Speaker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951D8C" w14:textId="77777777" w:rsidR="003815E1" w:rsidRDefault="00000000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$150.00</w:t>
            </w:r>
          </w:p>
        </w:tc>
      </w:tr>
      <w:tr w:rsidR="003815E1" w14:paraId="1AC8ED4F" w14:textId="77777777">
        <w:trPr>
          <w:trHeight w:val="285"/>
        </w:trPr>
        <w:tc>
          <w:tcPr>
            <w:tcW w:w="2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A9BB4B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August 12th, 2024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831705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Check #2081 - Jaclyn Rota: Deposit for Social Event on 10/9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16EE83" w14:textId="77777777" w:rsidR="003815E1" w:rsidRDefault="00000000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$250.00</w:t>
            </w:r>
          </w:p>
        </w:tc>
      </w:tr>
      <w:tr w:rsidR="003815E1" w14:paraId="1FB66636" w14:textId="77777777">
        <w:trPr>
          <w:trHeight w:val="285"/>
        </w:trPr>
        <w:tc>
          <w:tcPr>
            <w:tcW w:w="2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44C1BF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August 13th, 2024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C99241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Check#2080 - Monica Douglas: CE Speaker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FCA799" w14:textId="77777777" w:rsidR="003815E1" w:rsidRDefault="00000000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$150.00</w:t>
            </w:r>
          </w:p>
        </w:tc>
      </w:tr>
      <w:tr w:rsidR="003815E1" w14:paraId="57680BB9" w14:textId="77777777">
        <w:trPr>
          <w:trHeight w:val="285"/>
        </w:trPr>
        <w:tc>
          <w:tcPr>
            <w:tcW w:w="2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7BDFFD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August 20th, 2024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4CB37E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Constant Contact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8EC6A9" w14:textId="77777777" w:rsidR="003815E1" w:rsidRDefault="00000000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$43.99</w:t>
            </w:r>
          </w:p>
        </w:tc>
      </w:tr>
      <w:tr w:rsidR="003815E1" w14:paraId="28B9894D" w14:textId="77777777">
        <w:trPr>
          <w:trHeight w:val="285"/>
        </w:trPr>
        <w:tc>
          <w:tcPr>
            <w:tcW w:w="2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96993D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819B9E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3BC9CC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15E1" w14:paraId="464274C0" w14:textId="77777777">
        <w:trPr>
          <w:trHeight w:val="285"/>
        </w:trPr>
        <w:tc>
          <w:tcPr>
            <w:tcW w:w="2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D521EA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831122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TOTAL: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351A66" w14:textId="77777777" w:rsidR="003815E1" w:rsidRDefault="00000000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$1,454.49</w:t>
            </w:r>
          </w:p>
        </w:tc>
      </w:tr>
      <w:tr w:rsidR="003815E1" w14:paraId="322F176F" w14:textId="77777777">
        <w:trPr>
          <w:trHeight w:val="285"/>
        </w:trPr>
        <w:tc>
          <w:tcPr>
            <w:tcW w:w="2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85BE57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E41294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A9A516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15E1" w14:paraId="02E09763" w14:textId="77777777">
        <w:trPr>
          <w:trHeight w:val="285"/>
        </w:trPr>
        <w:tc>
          <w:tcPr>
            <w:tcW w:w="843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A2BA04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Accounts Receivable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C70A3D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15E1" w14:paraId="634B876E" w14:textId="77777777">
        <w:trPr>
          <w:trHeight w:val="285"/>
        </w:trPr>
        <w:tc>
          <w:tcPr>
            <w:tcW w:w="2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1C608A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July 10th to September 8th, 2024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B09B73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Stripe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486B5C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B050"/>
                <w:sz w:val="22"/>
                <w:szCs w:val="22"/>
              </w:rPr>
              <w:t>$ 526.65</w:t>
            </w:r>
          </w:p>
        </w:tc>
      </w:tr>
      <w:tr w:rsidR="003815E1" w14:paraId="0D9CA8DC" w14:textId="77777777">
        <w:trPr>
          <w:trHeight w:val="285"/>
        </w:trPr>
        <w:tc>
          <w:tcPr>
            <w:tcW w:w="2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976D16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July 25th, 2024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40D4EF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Payment from Exhibitor: Abbvie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35BCE7" w14:textId="77777777" w:rsidR="003815E1" w:rsidRDefault="00000000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B050"/>
                <w:sz w:val="22"/>
                <w:szCs w:val="22"/>
              </w:rPr>
              <w:t>$2,000.00</w:t>
            </w:r>
          </w:p>
        </w:tc>
      </w:tr>
      <w:tr w:rsidR="003815E1" w14:paraId="0DC528B1" w14:textId="77777777">
        <w:trPr>
          <w:trHeight w:val="285"/>
        </w:trPr>
        <w:tc>
          <w:tcPr>
            <w:tcW w:w="2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06C993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July 29th, 2024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6FFB71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Payment from Exhibitor: Boehringer Ingelheim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0E2598" w14:textId="77777777" w:rsidR="003815E1" w:rsidRDefault="00000000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B050"/>
                <w:sz w:val="22"/>
                <w:szCs w:val="22"/>
              </w:rPr>
              <w:t>$2,000.00</w:t>
            </w:r>
          </w:p>
        </w:tc>
      </w:tr>
      <w:tr w:rsidR="003815E1" w14:paraId="2B9A2788" w14:textId="77777777">
        <w:trPr>
          <w:trHeight w:val="285"/>
        </w:trPr>
        <w:tc>
          <w:tcPr>
            <w:tcW w:w="2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B6B410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August 19th, 2024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26B8A1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Payment from Exhibitor: Pfizer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85EB22" w14:textId="77777777" w:rsidR="003815E1" w:rsidRDefault="00000000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B050"/>
                <w:sz w:val="22"/>
                <w:szCs w:val="22"/>
              </w:rPr>
              <w:t>$2,000.00</w:t>
            </w:r>
          </w:p>
        </w:tc>
      </w:tr>
      <w:tr w:rsidR="003815E1" w14:paraId="41478D8A" w14:textId="77777777">
        <w:trPr>
          <w:trHeight w:val="285"/>
        </w:trPr>
        <w:tc>
          <w:tcPr>
            <w:tcW w:w="2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EB5E60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August 19th, 2024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907E24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Payment from Exhibitor: Insulet Corporation (OmniPod)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43E8D2" w14:textId="77777777" w:rsidR="003815E1" w:rsidRDefault="00000000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B050"/>
                <w:sz w:val="22"/>
                <w:szCs w:val="22"/>
              </w:rPr>
              <w:t>$1,500.00</w:t>
            </w:r>
          </w:p>
        </w:tc>
      </w:tr>
      <w:tr w:rsidR="003815E1" w14:paraId="4DE1F485" w14:textId="77777777">
        <w:trPr>
          <w:trHeight w:val="285"/>
        </w:trPr>
        <w:tc>
          <w:tcPr>
            <w:tcW w:w="2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0DCB62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407027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1B6440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15E1" w14:paraId="460CBFCA" w14:textId="77777777">
        <w:trPr>
          <w:trHeight w:val="285"/>
        </w:trPr>
        <w:tc>
          <w:tcPr>
            <w:tcW w:w="2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6E6329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DF1BB9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375D8C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15E1" w14:paraId="0A713BE1" w14:textId="77777777">
        <w:trPr>
          <w:trHeight w:val="285"/>
        </w:trPr>
        <w:tc>
          <w:tcPr>
            <w:tcW w:w="2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269301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E27969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TOTAL: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58884A" w14:textId="77777777" w:rsidR="003815E1" w:rsidRDefault="00000000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B050"/>
                <w:sz w:val="22"/>
                <w:szCs w:val="22"/>
              </w:rPr>
              <w:t>$ 8,026.65</w:t>
            </w:r>
          </w:p>
        </w:tc>
      </w:tr>
      <w:tr w:rsidR="003815E1" w14:paraId="154C47AC" w14:textId="77777777">
        <w:trPr>
          <w:trHeight w:val="285"/>
        </w:trPr>
        <w:tc>
          <w:tcPr>
            <w:tcW w:w="2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12D4AC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758B39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6AE125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15E1" w14:paraId="4463B103" w14:textId="77777777">
        <w:trPr>
          <w:trHeight w:val="285"/>
        </w:trPr>
        <w:tc>
          <w:tcPr>
            <w:tcW w:w="2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665572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E8C697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CLOSING BALANCE (as of 7/9/2024):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174FF8" w14:textId="77777777" w:rsidR="003815E1" w:rsidRDefault="00000000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$46,264.34</w:t>
            </w:r>
          </w:p>
        </w:tc>
      </w:tr>
      <w:tr w:rsidR="003815E1" w14:paraId="46145AAB" w14:textId="77777777">
        <w:trPr>
          <w:trHeight w:val="285"/>
        </w:trPr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8AAAB7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C3F42A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7AC641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5E72EA9" w14:textId="77777777" w:rsidR="003815E1" w:rsidRDefault="003815E1">
      <w:pPr>
        <w:rPr>
          <w:rFonts w:ascii="Calibri" w:eastAsia="Calibri" w:hAnsi="Calibri" w:cs="Calibri"/>
        </w:rPr>
      </w:pPr>
    </w:p>
    <w:p w14:paraId="60F5C962" w14:textId="77777777" w:rsidR="003815E1" w:rsidRDefault="003815E1">
      <w:pPr>
        <w:rPr>
          <w:rFonts w:ascii="Calibri" w:eastAsia="Calibri" w:hAnsi="Calibri" w:cs="Calibri"/>
        </w:rPr>
      </w:pPr>
    </w:p>
    <w:tbl>
      <w:tblPr>
        <w:tblStyle w:val="ae"/>
        <w:tblW w:w="83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4260"/>
        <w:gridCol w:w="1185"/>
        <w:gridCol w:w="900"/>
      </w:tblGrid>
      <w:tr w:rsidR="003815E1" w14:paraId="7D1D75D0" w14:textId="77777777">
        <w:trPr>
          <w:trHeight w:val="285"/>
        </w:trPr>
        <w:tc>
          <w:tcPr>
            <w:tcW w:w="7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3B9316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Royal Counties Financial Statement as of September 8th, 2024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868EB5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15E1" w14:paraId="43F2A75B" w14:textId="77777777">
        <w:trPr>
          <w:trHeight w:val="285"/>
        </w:trPr>
        <w:tc>
          <w:tcPr>
            <w:tcW w:w="1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3DB860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D738FB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B1C3A2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AAFE83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15E1" w14:paraId="06E6DC7A" w14:textId="77777777">
        <w:trPr>
          <w:trHeight w:val="285"/>
        </w:trPr>
        <w:tc>
          <w:tcPr>
            <w:tcW w:w="1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B17A3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Money Market Account Opening Balance (as of 7/9/2024):</w:t>
            </w:r>
          </w:p>
        </w:tc>
        <w:tc>
          <w:tcPr>
            <w:tcW w:w="4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96B04A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F5EC2F" w14:textId="77777777" w:rsidR="003815E1" w:rsidRDefault="00000000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$ 38,607.07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72B717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15E1" w14:paraId="295A2718" w14:textId="77777777">
        <w:trPr>
          <w:trHeight w:val="285"/>
        </w:trPr>
        <w:tc>
          <w:tcPr>
            <w:tcW w:w="1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A4F62E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8535F4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73930D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DD4984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15E1" w14:paraId="09ED1BFC" w14:textId="77777777">
        <w:trPr>
          <w:trHeight w:val="285"/>
        </w:trPr>
        <w:tc>
          <w:tcPr>
            <w:tcW w:w="622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9A8AE8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Accounts Payable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CF88D2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C0D661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15E1" w14:paraId="069C7EE3" w14:textId="77777777">
        <w:trPr>
          <w:trHeight w:val="285"/>
        </w:trPr>
        <w:tc>
          <w:tcPr>
            <w:tcW w:w="1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5756BB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A72902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DD3335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0226EF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15E1" w14:paraId="18C9E25D" w14:textId="77777777">
        <w:trPr>
          <w:trHeight w:val="285"/>
        </w:trPr>
        <w:tc>
          <w:tcPr>
            <w:tcW w:w="1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BC78D9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74E105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TOTAL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E93B89" w14:textId="77777777" w:rsidR="003815E1" w:rsidRDefault="00000000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$ -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9DAB86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15E1" w14:paraId="7BE9B225" w14:textId="77777777">
        <w:trPr>
          <w:trHeight w:val="285"/>
        </w:trPr>
        <w:tc>
          <w:tcPr>
            <w:tcW w:w="1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FDC37C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4125C8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532E8E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2DC4F4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15E1" w14:paraId="4485B028" w14:textId="77777777">
        <w:trPr>
          <w:trHeight w:val="285"/>
        </w:trPr>
        <w:tc>
          <w:tcPr>
            <w:tcW w:w="622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64345F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Accounts Receivable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39EEF6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913407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15E1" w14:paraId="02A4D07B" w14:textId="77777777">
        <w:trPr>
          <w:trHeight w:val="285"/>
        </w:trPr>
        <w:tc>
          <w:tcPr>
            <w:tcW w:w="1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C3D089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July 10th, 2024</w:t>
            </w:r>
          </w:p>
        </w:tc>
        <w:tc>
          <w:tcPr>
            <w:tcW w:w="4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240817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Interest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57188C" w14:textId="77777777" w:rsidR="003815E1" w:rsidRDefault="00000000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B050"/>
                <w:sz w:val="22"/>
                <w:szCs w:val="22"/>
              </w:rPr>
              <w:t>$30.60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558390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15E1" w14:paraId="4742D217" w14:textId="77777777">
        <w:trPr>
          <w:trHeight w:val="285"/>
        </w:trPr>
        <w:tc>
          <w:tcPr>
            <w:tcW w:w="1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DEB5C2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August 9th, 2024</w:t>
            </w:r>
          </w:p>
        </w:tc>
        <w:tc>
          <w:tcPr>
            <w:tcW w:w="4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EF9A5D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Interest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01A5CF" w14:textId="77777777" w:rsidR="003815E1" w:rsidRDefault="00000000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B050"/>
                <w:sz w:val="22"/>
                <w:szCs w:val="22"/>
              </w:rPr>
              <w:t>$31.68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42E472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15E1" w14:paraId="13D433A9" w14:textId="77777777">
        <w:trPr>
          <w:trHeight w:val="285"/>
        </w:trPr>
        <w:tc>
          <w:tcPr>
            <w:tcW w:w="1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828CAD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5BBE42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9EDC04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6B70D3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15E1" w14:paraId="2DAAEAB7" w14:textId="77777777">
        <w:trPr>
          <w:trHeight w:val="285"/>
        </w:trPr>
        <w:tc>
          <w:tcPr>
            <w:tcW w:w="1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CE882D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4AFF83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B050"/>
                <w:sz w:val="22"/>
                <w:szCs w:val="22"/>
              </w:rPr>
              <w:t>TOTAL: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392446" w14:textId="77777777" w:rsidR="003815E1" w:rsidRDefault="00000000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B050"/>
                <w:sz w:val="22"/>
                <w:szCs w:val="22"/>
              </w:rPr>
              <w:t>$ 62.28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31698C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15E1" w14:paraId="4ECA4E81" w14:textId="77777777">
        <w:trPr>
          <w:trHeight w:val="285"/>
        </w:trPr>
        <w:tc>
          <w:tcPr>
            <w:tcW w:w="1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FB3391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F6074A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824B8A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98ED09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15E1" w14:paraId="425957EF" w14:textId="77777777">
        <w:trPr>
          <w:trHeight w:val="285"/>
        </w:trPr>
        <w:tc>
          <w:tcPr>
            <w:tcW w:w="1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329BB5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8C375C" w14:textId="77777777" w:rsidR="003815E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CLOSING BALANCE (as of 9/8/2024)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349EA2" w14:textId="77777777" w:rsidR="003815E1" w:rsidRDefault="00000000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$ 38,669.35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B6A15D" w14:textId="77777777" w:rsidR="003815E1" w:rsidRDefault="003815E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88F3BEB" w14:textId="77777777" w:rsidR="003815E1" w:rsidRDefault="003815E1">
      <w:pPr>
        <w:rPr>
          <w:rFonts w:ascii="Calibri" w:eastAsia="Calibri" w:hAnsi="Calibri" w:cs="Calibri"/>
        </w:rPr>
      </w:pPr>
    </w:p>
    <w:sectPr w:rsidR="003815E1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2BFA0" w14:textId="77777777" w:rsidR="00BD7DC0" w:rsidRDefault="00BD7DC0">
      <w:r>
        <w:separator/>
      </w:r>
    </w:p>
  </w:endnote>
  <w:endnote w:type="continuationSeparator" w:id="0">
    <w:p w14:paraId="2117E341" w14:textId="77777777" w:rsidR="00BD7DC0" w:rsidRDefault="00BD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ncing Scrip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D144" w14:textId="629120B9" w:rsidR="003815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</w:rPr>
    </w:pPr>
    <w:r>
      <w:rPr>
        <w:rFonts w:ascii="Calibri" w:eastAsia="Calibri" w:hAnsi="Calibri" w:cs="Calibri"/>
        <w:color w:val="000000"/>
      </w:rPr>
      <w:t xml:space="preserve">BOD Minutes: </w:t>
    </w:r>
    <w:r>
      <w:rPr>
        <w:rFonts w:ascii="Calibri" w:eastAsia="Calibri" w:hAnsi="Calibri" w:cs="Calibri"/>
      </w:rPr>
      <w:t>9/10/2024</w:t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  <w:t xml:space="preserve">          Approved: </w:t>
    </w:r>
    <w:r w:rsidR="006E2D1F">
      <w:rPr>
        <w:rFonts w:ascii="Calibri" w:eastAsia="Calibri" w:hAnsi="Calibri" w:cs="Calibri"/>
        <w:color w:val="000000"/>
      </w:rPr>
      <w:t>10/8/2024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4CE67" w14:textId="77777777" w:rsidR="00BD7DC0" w:rsidRDefault="00BD7DC0">
      <w:r>
        <w:separator/>
      </w:r>
    </w:p>
  </w:footnote>
  <w:footnote w:type="continuationSeparator" w:id="0">
    <w:p w14:paraId="17B32E74" w14:textId="77777777" w:rsidR="00BD7DC0" w:rsidRDefault="00BD7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D90"/>
    <w:multiLevelType w:val="multilevel"/>
    <w:tmpl w:val="AC327C96"/>
    <w:lvl w:ilvl="0">
      <w:start w:val="1"/>
      <w:numFmt w:val="bullet"/>
      <w:lvlText w:val="●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725505"/>
    <w:multiLevelType w:val="multilevel"/>
    <w:tmpl w:val="E70441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9F11ED"/>
    <w:multiLevelType w:val="multilevel"/>
    <w:tmpl w:val="CEDC5760"/>
    <w:lvl w:ilvl="0">
      <w:start w:val="1"/>
      <w:numFmt w:val="bullet"/>
      <w:lvlText w:val="●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5E26A5"/>
    <w:multiLevelType w:val="multilevel"/>
    <w:tmpl w:val="73CA9CBA"/>
    <w:lvl w:ilvl="0">
      <w:start w:val="1"/>
      <w:numFmt w:val="bullet"/>
      <w:lvlText w:val="o"/>
      <w:lvlJc w:val="left"/>
      <w:pPr>
        <w:ind w:left="9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5D5C88"/>
    <w:multiLevelType w:val="multilevel"/>
    <w:tmpl w:val="48EC169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4B5F9A"/>
    <w:multiLevelType w:val="multilevel"/>
    <w:tmpl w:val="D1123D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E565062"/>
    <w:multiLevelType w:val="multilevel"/>
    <w:tmpl w:val="14042E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10A5EA6"/>
    <w:multiLevelType w:val="multilevel"/>
    <w:tmpl w:val="94CA7F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9D07951"/>
    <w:multiLevelType w:val="multilevel"/>
    <w:tmpl w:val="B06A63E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7C13E25"/>
    <w:multiLevelType w:val="multilevel"/>
    <w:tmpl w:val="992A7F0A"/>
    <w:lvl w:ilvl="0">
      <w:start w:val="1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C90A4E"/>
    <w:multiLevelType w:val="multilevel"/>
    <w:tmpl w:val="EFEA84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sz w:val="22"/>
        <w:szCs w:val="22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1071C1B"/>
    <w:multiLevelType w:val="multilevel"/>
    <w:tmpl w:val="C1CE9A6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530148"/>
    <w:multiLevelType w:val="multilevel"/>
    <w:tmpl w:val="BE08B04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3" w15:restartNumberingAfterBreak="0">
    <w:nsid w:val="6FDB791B"/>
    <w:multiLevelType w:val="multilevel"/>
    <w:tmpl w:val="C1767BE6"/>
    <w:lvl w:ilvl="0">
      <w:start w:val="1"/>
      <w:numFmt w:val="bullet"/>
      <w:lvlText w:val="●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76C4E67"/>
    <w:multiLevelType w:val="multilevel"/>
    <w:tmpl w:val="005653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810" w:hanging="360"/>
      </w:pPr>
      <w:rPr>
        <w:rFonts w:ascii="Courier New" w:eastAsia="Courier New" w:hAnsi="Courier New" w:cs="Courier New"/>
      </w:rPr>
    </w:lvl>
    <w:lvl w:ilvl="2">
      <w:start w:val="6"/>
      <w:numFmt w:val="bullet"/>
      <w:lvlText w:val="-"/>
      <w:lvlJc w:val="left"/>
      <w:pPr>
        <w:ind w:left="54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26232467">
    <w:abstractNumId w:val="4"/>
  </w:num>
  <w:num w:numId="2" w16cid:durableId="1615943103">
    <w:abstractNumId w:val="10"/>
  </w:num>
  <w:num w:numId="3" w16cid:durableId="1810856512">
    <w:abstractNumId w:val="0"/>
  </w:num>
  <w:num w:numId="4" w16cid:durableId="1563756285">
    <w:abstractNumId w:val="5"/>
  </w:num>
  <w:num w:numId="5" w16cid:durableId="836968197">
    <w:abstractNumId w:val="7"/>
  </w:num>
  <w:num w:numId="6" w16cid:durableId="1622876321">
    <w:abstractNumId w:val="2"/>
  </w:num>
  <w:num w:numId="7" w16cid:durableId="1941715475">
    <w:abstractNumId w:val="12"/>
  </w:num>
  <w:num w:numId="8" w16cid:durableId="1652296836">
    <w:abstractNumId w:val="13"/>
  </w:num>
  <w:num w:numId="9" w16cid:durableId="194805379">
    <w:abstractNumId w:val="9"/>
  </w:num>
  <w:num w:numId="10" w16cid:durableId="187448936">
    <w:abstractNumId w:val="14"/>
  </w:num>
  <w:num w:numId="11" w16cid:durableId="2040814052">
    <w:abstractNumId w:val="1"/>
  </w:num>
  <w:num w:numId="12" w16cid:durableId="42409754">
    <w:abstractNumId w:val="8"/>
  </w:num>
  <w:num w:numId="13" w16cid:durableId="1219853538">
    <w:abstractNumId w:val="6"/>
  </w:num>
  <w:num w:numId="14" w16cid:durableId="860976319">
    <w:abstractNumId w:val="11"/>
  </w:num>
  <w:num w:numId="15" w16cid:durableId="236669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5E1"/>
    <w:rsid w:val="003815E1"/>
    <w:rsid w:val="006E2D1F"/>
    <w:rsid w:val="00BD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3F88F3"/>
  <w15:docId w15:val="{ED03F19C-7B35-A640-8202-1728AD7C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734F6"/>
    <w:pPr>
      <w:ind w:left="720"/>
      <w:contextualSpacing/>
    </w:p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3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4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5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6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7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8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9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a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b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c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2D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D1F"/>
  </w:style>
  <w:style w:type="paragraph" w:styleId="Footer">
    <w:name w:val="footer"/>
    <w:basedOn w:val="Normal"/>
    <w:link w:val="FooterChar"/>
    <w:uiPriority w:val="99"/>
    <w:unhideWhenUsed/>
    <w:rsid w:val="006E2D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QRf2xT55JFaH9nvr1O8QhQQFMg==">CgMxLjAyCWguMWZvYjl0ZTIJaC4zem55c2g3OAByITFxQl9ZeERXbkdRTno0NjA3QjhqcUpaSlI4eHltM2I0ag==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1033</Words>
  <Characters>5893</Characters>
  <Application>Microsoft Office Word</Application>
  <DocSecurity>0</DocSecurity>
  <Lines>49</Lines>
  <Paragraphs>13</Paragraphs>
  <ScaleCrop>false</ScaleCrop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Lilia Davenport</cp:lastModifiedBy>
  <cp:revision>2</cp:revision>
  <dcterms:created xsi:type="dcterms:W3CDTF">2024-01-15T16:15:00Z</dcterms:created>
  <dcterms:modified xsi:type="dcterms:W3CDTF">2024-10-06T22:16:00Z</dcterms:modified>
</cp:coreProperties>
</file>