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60" w:rsidRPr="004D2E66" w:rsidRDefault="004831B4" w:rsidP="004831B4">
      <w:pPr>
        <w:jc w:val="center"/>
        <w:rPr>
          <w:rFonts w:ascii="Times New Roman" w:hAnsi="Times New Roman" w:cs="Times New Roman"/>
          <w:b/>
          <w:sz w:val="24"/>
          <w:szCs w:val="24"/>
        </w:rPr>
      </w:pPr>
      <w:bookmarkStart w:id="0" w:name="_GoBack"/>
      <w:bookmarkEnd w:id="0"/>
      <w:r w:rsidRPr="004D2E66">
        <w:rPr>
          <w:rFonts w:ascii="Times New Roman" w:hAnsi="Times New Roman" w:cs="Times New Roman"/>
          <w:b/>
          <w:sz w:val="24"/>
          <w:szCs w:val="24"/>
        </w:rPr>
        <w:t>HOUSE OF DELEGATES</w:t>
      </w:r>
    </w:p>
    <w:p w:rsidR="004831B4" w:rsidRPr="004D2E66" w:rsidRDefault="004831B4" w:rsidP="004831B4">
      <w:pPr>
        <w:jc w:val="center"/>
        <w:rPr>
          <w:rFonts w:ascii="Times New Roman" w:hAnsi="Times New Roman" w:cs="Times New Roman"/>
          <w:b/>
          <w:sz w:val="24"/>
          <w:szCs w:val="24"/>
        </w:rPr>
      </w:pPr>
      <w:r w:rsidRPr="004D2E66">
        <w:rPr>
          <w:rFonts w:ascii="Times New Roman" w:hAnsi="Times New Roman" w:cs="Times New Roman"/>
          <w:b/>
          <w:sz w:val="24"/>
          <w:szCs w:val="24"/>
        </w:rPr>
        <w:t>Saratoga, New York</w:t>
      </w:r>
    </w:p>
    <w:p w:rsidR="004831B4" w:rsidRPr="004D2E66" w:rsidRDefault="004831B4" w:rsidP="004831B4">
      <w:pPr>
        <w:jc w:val="center"/>
        <w:rPr>
          <w:rFonts w:ascii="Times New Roman" w:hAnsi="Times New Roman" w:cs="Times New Roman"/>
          <w:b/>
          <w:sz w:val="24"/>
          <w:szCs w:val="24"/>
        </w:rPr>
      </w:pPr>
      <w:r w:rsidRPr="004D2E66">
        <w:rPr>
          <w:rFonts w:ascii="Times New Roman" w:hAnsi="Times New Roman" w:cs="Times New Roman"/>
          <w:b/>
          <w:sz w:val="24"/>
          <w:szCs w:val="24"/>
        </w:rPr>
        <w:t>April 28 – May 1, 2016</w:t>
      </w:r>
    </w:p>
    <w:p w:rsidR="004831B4" w:rsidRPr="004D2E66" w:rsidRDefault="004831B4">
      <w:pPr>
        <w:rPr>
          <w:rFonts w:ascii="Times New Roman" w:hAnsi="Times New Roman" w:cs="Times New Roman"/>
          <w:b/>
          <w:sz w:val="24"/>
          <w:szCs w:val="24"/>
        </w:rPr>
      </w:pPr>
    </w:p>
    <w:p w:rsidR="004831B4" w:rsidRPr="004D2E66" w:rsidRDefault="004831B4" w:rsidP="004831B4">
      <w:pPr>
        <w:jc w:val="center"/>
        <w:rPr>
          <w:rFonts w:ascii="Times New Roman" w:hAnsi="Times New Roman" w:cs="Times New Roman"/>
          <w:b/>
          <w:sz w:val="24"/>
          <w:szCs w:val="24"/>
        </w:rPr>
      </w:pPr>
      <w:r w:rsidRPr="004D2E66">
        <w:rPr>
          <w:rFonts w:ascii="Times New Roman" w:hAnsi="Times New Roman" w:cs="Times New Roman"/>
          <w:b/>
          <w:sz w:val="24"/>
          <w:szCs w:val="24"/>
        </w:rPr>
        <w:t xml:space="preserve">REPORT OF </w:t>
      </w:r>
      <w:r w:rsidR="00E77214" w:rsidRPr="004D2E66">
        <w:rPr>
          <w:rFonts w:ascii="Times New Roman" w:hAnsi="Times New Roman" w:cs="Times New Roman"/>
          <w:b/>
          <w:sz w:val="24"/>
          <w:szCs w:val="24"/>
        </w:rPr>
        <w:t xml:space="preserve">THE </w:t>
      </w:r>
      <w:r w:rsidRPr="004D2E66">
        <w:rPr>
          <w:rFonts w:ascii="Times New Roman" w:hAnsi="Times New Roman" w:cs="Times New Roman"/>
          <w:b/>
          <w:sz w:val="24"/>
          <w:szCs w:val="24"/>
        </w:rPr>
        <w:t>DIVISION OF CHAPTER SERVICES</w:t>
      </w:r>
    </w:p>
    <w:p w:rsidR="004831B4" w:rsidRPr="004D2E66" w:rsidRDefault="004831B4" w:rsidP="004831B4">
      <w:pPr>
        <w:jc w:val="center"/>
        <w:rPr>
          <w:rFonts w:ascii="Times New Roman" w:hAnsi="Times New Roman" w:cs="Times New Roman"/>
          <w:sz w:val="24"/>
          <w:szCs w:val="24"/>
        </w:rPr>
      </w:pPr>
      <w:r w:rsidRPr="004D2E66">
        <w:rPr>
          <w:rFonts w:ascii="Times New Roman" w:hAnsi="Times New Roman" w:cs="Times New Roman"/>
          <w:b/>
          <w:sz w:val="24"/>
          <w:szCs w:val="24"/>
        </w:rPr>
        <w:t>William Allan Prescott, Jr.</w:t>
      </w:r>
    </w:p>
    <w:p w:rsidR="004831B4" w:rsidRPr="004D2E66" w:rsidRDefault="004831B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p>
    <w:p w:rsidR="00E77214" w:rsidRPr="004D2E66" w:rsidRDefault="00E77214">
      <w:pPr>
        <w:rPr>
          <w:rFonts w:ascii="Times New Roman" w:hAnsi="Times New Roman" w:cs="Times New Roman"/>
          <w:sz w:val="24"/>
          <w:szCs w:val="24"/>
        </w:rPr>
      </w:pPr>
      <w:r w:rsidRPr="004D2E66">
        <w:rPr>
          <w:rFonts w:ascii="Times New Roman" w:hAnsi="Times New Roman" w:cs="Times New Roman"/>
          <w:sz w:val="24"/>
          <w:szCs w:val="24"/>
        </w:rPr>
        <w:t>This report is for consideration by the New York State Council of Health-system Pharmacists House of Delegates only and does not represent official policy until approved by the House of Delegates.</w:t>
      </w:r>
    </w:p>
    <w:p w:rsidR="00E77214" w:rsidRPr="004D2E66" w:rsidRDefault="00E77214" w:rsidP="00E77214">
      <w:pPr>
        <w:jc w:val="center"/>
        <w:rPr>
          <w:rFonts w:ascii="Times New Roman" w:hAnsi="Times New Roman" w:cs="Times New Roman"/>
          <w:sz w:val="24"/>
          <w:szCs w:val="24"/>
        </w:rPr>
      </w:pPr>
    </w:p>
    <w:p w:rsidR="00E77214" w:rsidRPr="004D2E66" w:rsidRDefault="00E77214" w:rsidP="00E77214">
      <w:pPr>
        <w:jc w:val="center"/>
        <w:rPr>
          <w:rFonts w:ascii="Times New Roman" w:hAnsi="Times New Roman" w:cs="Times New Roman"/>
          <w:b/>
          <w:sz w:val="24"/>
          <w:szCs w:val="24"/>
        </w:rPr>
      </w:pPr>
      <w:r w:rsidRPr="004D2E66">
        <w:rPr>
          <w:rFonts w:ascii="Times New Roman" w:hAnsi="Times New Roman" w:cs="Times New Roman"/>
          <w:b/>
          <w:sz w:val="24"/>
          <w:szCs w:val="24"/>
        </w:rPr>
        <w:lastRenderedPageBreak/>
        <w:t>REPORT OF THE DIVISION OF CHAPTER SERVICES</w:t>
      </w:r>
    </w:p>
    <w:p w:rsidR="00E77214" w:rsidRPr="004D2E66" w:rsidRDefault="00E77214" w:rsidP="00E77214">
      <w:pPr>
        <w:jc w:val="center"/>
        <w:rPr>
          <w:rFonts w:ascii="Times New Roman" w:hAnsi="Times New Roman" w:cs="Times New Roman"/>
          <w:b/>
          <w:sz w:val="24"/>
          <w:szCs w:val="24"/>
        </w:rPr>
      </w:pPr>
      <w:r w:rsidRPr="004D2E66">
        <w:rPr>
          <w:rFonts w:ascii="Times New Roman" w:hAnsi="Times New Roman" w:cs="Times New Roman"/>
          <w:b/>
          <w:sz w:val="24"/>
          <w:szCs w:val="24"/>
        </w:rPr>
        <w:t>William Allan Prescott, Jr.</w:t>
      </w:r>
    </w:p>
    <w:p w:rsidR="00E77214" w:rsidRPr="004D2E66" w:rsidRDefault="00E77214">
      <w:pPr>
        <w:rPr>
          <w:rFonts w:ascii="Times New Roman" w:hAnsi="Times New Roman" w:cs="Times New Roman"/>
          <w:b/>
          <w:sz w:val="24"/>
          <w:szCs w:val="24"/>
        </w:rPr>
      </w:pPr>
    </w:p>
    <w:p w:rsidR="00E77214" w:rsidRPr="004D2E66" w:rsidRDefault="00E77214" w:rsidP="00E77214">
      <w:pPr>
        <w:pStyle w:val="ListParagraph"/>
        <w:numPr>
          <w:ilvl w:val="0"/>
          <w:numId w:val="1"/>
        </w:numPr>
        <w:rPr>
          <w:rFonts w:ascii="Times New Roman" w:hAnsi="Times New Roman" w:cs="Times New Roman"/>
          <w:b/>
          <w:sz w:val="24"/>
          <w:szCs w:val="24"/>
        </w:rPr>
      </w:pPr>
      <w:r w:rsidRPr="004D2E66">
        <w:rPr>
          <w:rFonts w:ascii="Times New Roman" w:hAnsi="Times New Roman" w:cs="Times New Roman"/>
          <w:b/>
          <w:sz w:val="24"/>
          <w:szCs w:val="24"/>
        </w:rPr>
        <w:t>RESPONSIBILITY OF THE DIVISION</w:t>
      </w:r>
    </w:p>
    <w:p w:rsidR="00E77214" w:rsidRPr="004D2E66" w:rsidRDefault="00E77214" w:rsidP="001E0611">
      <w:pPr>
        <w:pStyle w:val="ListParagraph"/>
        <w:rPr>
          <w:rFonts w:ascii="Times New Roman" w:hAnsi="Times New Roman" w:cs="Times New Roman"/>
          <w:sz w:val="24"/>
          <w:szCs w:val="24"/>
        </w:rPr>
      </w:pPr>
    </w:p>
    <w:p w:rsidR="001E0611" w:rsidRPr="004D2E66" w:rsidRDefault="001E0611" w:rsidP="001E0611">
      <w:pPr>
        <w:ind w:left="476"/>
        <w:rPr>
          <w:rFonts w:ascii="Times New Roman" w:hAnsi="Times New Roman" w:cs="Times New Roman"/>
          <w:sz w:val="24"/>
          <w:szCs w:val="24"/>
        </w:rPr>
      </w:pPr>
      <w:r w:rsidRPr="004D2E66">
        <w:rPr>
          <w:rFonts w:ascii="Times New Roman" w:hAnsi="Times New Roman" w:cs="Times New Roman"/>
          <w:sz w:val="24"/>
          <w:szCs w:val="24"/>
        </w:rPr>
        <w:t>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charge</w:t>
      </w:r>
      <w:r w:rsidRPr="004D2E66">
        <w:rPr>
          <w:rFonts w:ascii="Times New Roman" w:hAnsi="Times New Roman" w:cs="Times New Roman"/>
          <w:spacing w:val="-2"/>
          <w:sz w:val="24"/>
          <w:szCs w:val="24"/>
        </w:rPr>
        <w:t xml:space="preserve"> of</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the</w:t>
      </w:r>
      <w:r w:rsidRPr="004D2E66">
        <w:rPr>
          <w:rFonts w:ascii="Times New Roman" w:hAnsi="Times New Roman" w:cs="Times New Roman"/>
          <w:spacing w:val="-2"/>
          <w:sz w:val="24"/>
          <w:szCs w:val="24"/>
        </w:rPr>
        <w:t xml:space="preserve"> Division</w:t>
      </w:r>
      <w:r w:rsidRPr="004D2E66">
        <w:rPr>
          <w:rFonts w:ascii="Times New Roman" w:hAnsi="Times New Roman" w:cs="Times New Roman"/>
          <w:sz w:val="24"/>
          <w:szCs w:val="24"/>
        </w:rPr>
        <w:t xml:space="preserve"> </w:t>
      </w:r>
      <w:r w:rsidRPr="004D2E66">
        <w:rPr>
          <w:rFonts w:ascii="Times New Roman" w:hAnsi="Times New Roman" w:cs="Times New Roman"/>
          <w:spacing w:val="-2"/>
          <w:sz w:val="24"/>
          <w:szCs w:val="24"/>
        </w:rPr>
        <w:t>of</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Chapter Services, </w:t>
      </w:r>
      <w:r w:rsidRPr="004D2E66">
        <w:rPr>
          <w:rFonts w:ascii="Times New Roman" w:hAnsi="Times New Roman" w:cs="Times New Roman"/>
          <w:spacing w:val="-2"/>
          <w:sz w:val="24"/>
          <w:szCs w:val="24"/>
        </w:rPr>
        <w:t>as</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defined in</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Constitution and </w:t>
      </w:r>
      <w:r w:rsidRPr="004D2E66">
        <w:rPr>
          <w:rFonts w:ascii="Times New Roman" w:hAnsi="Times New Roman" w:cs="Times New Roman"/>
          <w:spacing w:val="-2"/>
          <w:sz w:val="24"/>
          <w:szCs w:val="24"/>
        </w:rPr>
        <w:t>Bylaws</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 xml:space="preserve">of the </w:t>
      </w:r>
      <w:r w:rsidRPr="004D2E66">
        <w:rPr>
          <w:rFonts w:ascii="Times New Roman" w:hAnsi="Times New Roman" w:cs="Times New Roman"/>
          <w:spacing w:val="-2"/>
          <w:sz w:val="24"/>
          <w:szCs w:val="24"/>
        </w:rPr>
        <w:t>New</w:t>
      </w:r>
      <w:r w:rsidRPr="004D2E66">
        <w:rPr>
          <w:rFonts w:ascii="Times New Roman" w:hAnsi="Times New Roman" w:cs="Times New Roman"/>
          <w:spacing w:val="-3"/>
          <w:sz w:val="24"/>
          <w:szCs w:val="24"/>
        </w:rPr>
        <w:t xml:space="preserve"> </w:t>
      </w:r>
      <w:r w:rsidRPr="004D2E66">
        <w:rPr>
          <w:rFonts w:ascii="Times New Roman" w:hAnsi="Times New Roman" w:cs="Times New Roman"/>
          <w:sz w:val="24"/>
          <w:szCs w:val="24"/>
        </w:rPr>
        <w:t>York</w:t>
      </w:r>
      <w:r w:rsidRPr="004D2E66">
        <w:rPr>
          <w:rFonts w:ascii="Times New Roman" w:hAnsi="Times New Roman" w:cs="Times New Roman"/>
          <w:spacing w:val="3"/>
          <w:sz w:val="24"/>
          <w:szCs w:val="24"/>
        </w:rPr>
        <w:t xml:space="preserve"> </w:t>
      </w:r>
      <w:r w:rsidRPr="004D2E66">
        <w:rPr>
          <w:rFonts w:ascii="Times New Roman" w:hAnsi="Times New Roman" w:cs="Times New Roman"/>
          <w:sz w:val="24"/>
          <w:szCs w:val="24"/>
        </w:rPr>
        <w:t>State Council of</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Health-system Pharmacists (NYSCHP),</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is</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to</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coordinate 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issues</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and information </w:t>
      </w:r>
      <w:r w:rsidRPr="004D2E66">
        <w:rPr>
          <w:rFonts w:ascii="Times New Roman" w:hAnsi="Times New Roman" w:cs="Times New Roman"/>
          <w:spacing w:val="-2"/>
          <w:sz w:val="24"/>
          <w:szCs w:val="24"/>
        </w:rPr>
        <w:t>between</w:t>
      </w:r>
      <w:r w:rsidRPr="004D2E66">
        <w:rPr>
          <w:rFonts w:ascii="Times New Roman" w:hAnsi="Times New Roman" w:cs="Times New Roman"/>
          <w:sz w:val="24"/>
          <w:szCs w:val="24"/>
        </w:rPr>
        <w:t xml:space="preserve"> the </w:t>
      </w:r>
      <w:r w:rsidRPr="004D2E66">
        <w:rPr>
          <w:rFonts w:ascii="Times New Roman" w:hAnsi="Times New Roman" w:cs="Times New Roman"/>
          <w:spacing w:val="-2"/>
          <w:sz w:val="24"/>
          <w:szCs w:val="24"/>
        </w:rPr>
        <w:t>Board</w:t>
      </w:r>
      <w:r w:rsidRPr="004D2E66">
        <w:rPr>
          <w:rFonts w:ascii="Times New Roman" w:hAnsi="Times New Roman" w:cs="Times New Roman"/>
          <w:sz w:val="24"/>
          <w:szCs w:val="24"/>
        </w:rPr>
        <w:t xml:space="preserve"> </w:t>
      </w:r>
      <w:r w:rsidRPr="004D2E66">
        <w:rPr>
          <w:rFonts w:ascii="Times New Roman" w:hAnsi="Times New Roman" w:cs="Times New Roman"/>
          <w:spacing w:val="-2"/>
          <w:sz w:val="24"/>
          <w:szCs w:val="24"/>
        </w:rPr>
        <w:t>of</w:t>
      </w:r>
      <w:r w:rsidRPr="004D2E66">
        <w:rPr>
          <w:rFonts w:ascii="Times New Roman" w:hAnsi="Times New Roman" w:cs="Times New Roman"/>
          <w:spacing w:val="2"/>
          <w:sz w:val="24"/>
          <w:szCs w:val="24"/>
        </w:rPr>
        <w:t xml:space="preserve"> </w:t>
      </w:r>
      <w:r w:rsidR="00D511B1" w:rsidRPr="004D2E66">
        <w:rPr>
          <w:rFonts w:ascii="Times New Roman" w:hAnsi="Times New Roman" w:cs="Times New Roman"/>
          <w:sz w:val="24"/>
          <w:szCs w:val="24"/>
        </w:rPr>
        <w:t>Directors a</w:t>
      </w:r>
      <w:r w:rsidRPr="004D2E66">
        <w:rPr>
          <w:rFonts w:ascii="Times New Roman" w:hAnsi="Times New Roman" w:cs="Times New Roman"/>
          <w:sz w:val="24"/>
          <w:szCs w:val="24"/>
        </w:rPr>
        <w:t>nd 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Membership through</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affiliated</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chapters. This</w:t>
      </w:r>
      <w:r w:rsidRPr="004D2E66">
        <w:rPr>
          <w:rFonts w:ascii="Times New Roman" w:hAnsi="Times New Roman" w:cs="Times New Roman"/>
          <w:spacing w:val="1"/>
          <w:sz w:val="24"/>
          <w:szCs w:val="24"/>
        </w:rPr>
        <w:t xml:space="preserve"> </w:t>
      </w:r>
      <w:r w:rsidRPr="004D2E66">
        <w:rPr>
          <w:rFonts w:ascii="Times New Roman" w:hAnsi="Times New Roman" w:cs="Times New Roman"/>
          <w:spacing w:val="-2"/>
          <w:sz w:val="24"/>
          <w:szCs w:val="24"/>
        </w:rPr>
        <w:t>division</w:t>
      </w:r>
      <w:r w:rsidRPr="004D2E66">
        <w:rPr>
          <w:rFonts w:ascii="Times New Roman" w:hAnsi="Times New Roman" w:cs="Times New Roman"/>
          <w:sz w:val="24"/>
          <w:szCs w:val="24"/>
        </w:rPr>
        <w:t xml:space="preserve"> is</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also responsible</w:t>
      </w:r>
      <w:r w:rsidRPr="004D2E66">
        <w:rPr>
          <w:rFonts w:ascii="Times New Roman" w:hAnsi="Times New Roman" w:cs="Times New Roman"/>
          <w:spacing w:val="-2"/>
          <w:sz w:val="24"/>
          <w:szCs w:val="24"/>
        </w:rPr>
        <w:t xml:space="preserve"> </w:t>
      </w:r>
      <w:r w:rsidRPr="004D2E66">
        <w:rPr>
          <w:rFonts w:ascii="Times New Roman" w:hAnsi="Times New Roman" w:cs="Times New Roman"/>
          <w:spacing w:val="1"/>
          <w:sz w:val="24"/>
          <w:szCs w:val="24"/>
        </w:rPr>
        <w:t>for</w:t>
      </w:r>
      <w:r w:rsidRPr="004D2E66">
        <w:rPr>
          <w:rFonts w:ascii="Times New Roman" w:hAnsi="Times New Roman" w:cs="Times New Roman"/>
          <w:sz w:val="24"/>
          <w:szCs w:val="24"/>
        </w:rPr>
        <w:t xml:space="preserve"> 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coordination </w:t>
      </w:r>
      <w:r w:rsidRPr="004D2E66">
        <w:rPr>
          <w:rFonts w:ascii="Times New Roman" w:hAnsi="Times New Roman" w:cs="Times New Roman"/>
          <w:spacing w:val="-2"/>
          <w:sz w:val="24"/>
          <w:szCs w:val="24"/>
        </w:rPr>
        <w:t>of</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activities </w:t>
      </w:r>
      <w:r w:rsidRPr="004D2E66">
        <w:rPr>
          <w:rFonts w:ascii="Times New Roman" w:hAnsi="Times New Roman" w:cs="Times New Roman"/>
          <w:spacing w:val="-2"/>
          <w:sz w:val="24"/>
          <w:szCs w:val="24"/>
        </w:rPr>
        <w:t>with</w:t>
      </w:r>
      <w:r w:rsidRPr="004D2E66">
        <w:rPr>
          <w:rFonts w:ascii="Times New Roman" w:hAnsi="Times New Roman" w:cs="Times New Roman"/>
          <w:sz w:val="24"/>
          <w:szCs w:val="24"/>
        </w:rPr>
        <w:t xml:space="preserve"> Schools</w:t>
      </w:r>
      <w:r w:rsidRPr="004D2E66">
        <w:rPr>
          <w:rFonts w:ascii="Times New Roman" w:hAnsi="Times New Roman" w:cs="Times New Roman"/>
          <w:spacing w:val="1"/>
          <w:sz w:val="24"/>
          <w:szCs w:val="24"/>
        </w:rPr>
        <w:t xml:space="preserve"> </w:t>
      </w:r>
      <w:r w:rsidRPr="004D2E66">
        <w:rPr>
          <w:rFonts w:ascii="Times New Roman" w:hAnsi="Times New Roman" w:cs="Times New Roman"/>
          <w:spacing w:val="-2"/>
          <w:sz w:val="24"/>
          <w:szCs w:val="24"/>
        </w:rPr>
        <w:t>of</w:t>
      </w:r>
      <w:r w:rsidRPr="004D2E66">
        <w:rPr>
          <w:rFonts w:ascii="Times New Roman" w:hAnsi="Times New Roman" w:cs="Times New Roman"/>
          <w:spacing w:val="4"/>
          <w:sz w:val="24"/>
          <w:szCs w:val="24"/>
        </w:rPr>
        <w:t xml:space="preserve"> </w:t>
      </w:r>
      <w:r w:rsidRPr="004D2E66">
        <w:rPr>
          <w:rFonts w:ascii="Times New Roman" w:hAnsi="Times New Roman" w:cs="Times New Roman"/>
          <w:spacing w:val="-2"/>
          <w:sz w:val="24"/>
          <w:szCs w:val="24"/>
        </w:rPr>
        <w:t>Pharmacy.</w:t>
      </w:r>
    </w:p>
    <w:p w:rsidR="001E0611" w:rsidRPr="004D2E66" w:rsidRDefault="001E0611" w:rsidP="00E77214">
      <w:pPr>
        <w:pStyle w:val="ListParagraph"/>
        <w:rPr>
          <w:rFonts w:ascii="Times New Roman" w:hAnsi="Times New Roman" w:cs="Times New Roman"/>
          <w:sz w:val="24"/>
          <w:szCs w:val="24"/>
        </w:rPr>
      </w:pPr>
    </w:p>
    <w:p w:rsidR="001E0611" w:rsidRPr="004D2E66" w:rsidRDefault="00E77214" w:rsidP="001E0611">
      <w:pPr>
        <w:pStyle w:val="ListParagraph"/>
        <w:numPr>
          <w:ilvl w:val="0"/>
          <w:numId w:val="1"/>
        </w:numPr>
        <w:rPr>
          <w:rFonts w:ascii="Times New Roman" w:hAnsi="Times New Roman" w:cs="Times New Roman"/>
          <w:b/>
          <w:sz w:val="24"/>
          <w:szCs w:val="24"/>
        </w:rPr>
      </w:pPr>
      <w:r w:rsidRPr="004D2E66">
        <w:rPr>
          <w:rFonts w:ascii="Times New Roman" w:hAnsi="Times New Roman" w:cs="Times New Roman"/>
          <w:b/>
          <w:sz w:val="24"/>
          <w:szCs w:val="24"/>
        </w:rPr>
        <w:t>COMMITTEES OF THE DIVISION</w:t>
      </w:r>
    </w:p>
    <w:p w:rsidR="001E0611" w:rsidRPr="004D2E66" w:rsidRDefault="001E0611" w:rsidP="001E0611">
      <w:pPr>
        <w:pStyle w:val="ListParagraph"/>
        <w:rPr>
          <w:rFonts w:ascii="Times New Roman" w:hAnsi="Times New Roman" w:cs="Times New Roman"/>
          <w:b/>
          <w:sz w:val="24"/>
          <w:szCs w:val="24"/>
        </w:rPr>
      </w:pPr>
    </w:p>
    <w:p w:rsidR="001E0611" w:rsidRPr="004D2E66" w:rsidRDefault="001E0611" w:rsidP="001E0611">
      <w:pPr>
        <w:pStyle w:val="ListParagraph"/>
        <w:numPr>
          <w:ilvl w:val="1"/>
          <w:numId w:val="1"/>
        </w:numPr>
        <w:rPr>
          <w:rFonts w:ascii="Times New Roman" w:hAnsi="Times New Roman" w:cs="Times New Roman"/>
          <w:b/>
          <w:sz w:val="24"/>
          <w:szCs w:val="24"/>
        </w:rPr>
      </w:pPr>
      <w:r w:rsidRPr="004D2E66">
        <w:rPr>
          <w:rFonts w:ascii="Times New Roman" w:hAnsi="Times New Roman" w:cs="Times New Roman"/>
          <w:b/>
          <w:sz w:val="24"/>
          <w:szCs w:val="24"/>
          <w:u w:color="000000"/>
        </w:rPr>
        <w:t>Membership</w:t>
      </w:r>
      <w:r w:rsidRPr="004D2E66">
        <w:rPr>
          <w:rFonts w:ascii="Times New Roman" w:hAnsi="Times New Roman" w:cs="Times New Roman"/>
          <w:b/>
          <w:spacing w:val="-2"/>
          <w:sz w:val="24"/>
          <w:szCs w:val="24"/>
          <w:u w:color="000000"/>
        </w:rPr>
        <w:t xml:space="preserve"> </w:t>
      </w:r>
      <w:r w:rsidRPr="004D2E66">
        <w:rPr>
          <w:rFonts w:ascii="Times New Roman" w:hAnsi="Times New Roman" w:cs="Times New Roman"/>
          <w:b/>
          <w:sz w:val="24"/>
          <w:szCs w:val="24"/>
          <w:u w:color="000000"/>
        </w:rPr>
        <w:t>Committee</w:t>
      </w:r>
    </w:p>
    <w:p w:rsidR="001E0611" w:rsidRPr="004D2E66" w:rsidRDefault="001E0611" w:rsidP="001E0611">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t>Purpose:</w:t>
      </w:r>
      <w:r w:rsidR="00993547" w:rsidRPr="004D2E66">
        <w:rPr>
          <w:rFonts w:ascii="Times New Roman" w:hAnsi="Times New Roman" w:cs="Times New Roman"/>
          <w:spacing w:val="59"/>
          <w:sz w:val="24"/>
          <w:szCs w:val="24"/>
        </w:rPr>
        <w:t xml:space="preserve"> </w:t>
      </w:r>
      <w:r w:rsidRPr="004D2E66">
        <w:rPr>
          <w:rFonts w:ascii="Times New Roman" w:hAnsi="Times New Roman" w:cs="Times New Roman"/>
          <w:sz w:val="24"/>
          <w:szCs w:val="24"/>
        </w:rPr>
        <w:t>To</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promote</w:t>
      </w:r>
      <w:r w:rsidRPr="004D2E66">
        <w:rPr>
          <w:rFonts w:ascii="Times New Roman" w:hAnsi="Times New Roman" w:cs="Times New Roman"/>
          <w:spacing w:val="-4"/>
          <w:sz w:val="24"/>
          <w:szCs w:val="24"/>
        </w:rPr>
        <w:t xml:space="preserve"> </w:t>
      </w:r>
      <w:r w:rsidRPr="004D2E66">
        <w:rPr>
          <w:rFonts w:ascii="Times New Roman" w:hAnsi="Times New Roman" w:cs="Times New Roman"/>
          <w:sz w:val="24"/>
          <w:szCs w:val="24"/>
        </w:rPr>
        <w:t>membership</w:t>
      </w:r>
      <w:r w:rsidRPr="004D2E66">
        <w:rPr>
          <w:rFonts w:ascii="Times New Roman" w:hAnsi="Times New Roman" w:cs="Times New Roman"/>
          <w:spacing w:val="-4"/>
          <w:sz w:val="24"/>
          <w:szCs w:val="24"/>
        </w:rPr>
        <w:t xml:space="preserve"> </w:t>
      </w:r>
      <w:r w:rsidRPr="004D2E66">
        <w:rPr>
          <w:rFonts w:ascii="Times New Roman" w:hAnsi="Times New Roman" w:cs="Times New Roman"/>
          <w:sz w:val="24"/>
          <w:szCs w:val="24"/>
        </w:rPr>
        <w:t>growth</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for the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NYSCHP</w:t>
      </w:r>
      <w:r w:rsidRPr="004D2E66">
        <w:rPr>
          <w:rFonts w:ascii="Times New Roman" w:hAnsi="Times New Roman" w:cs="Times New Roman"/>
          <w:spacing w:val="-3"/>
          <w:sz w:val="24"/>
          <w:szCs w:val="24"/>
        </w:rPr>
        <w:t xml:space="preserve"> </w:t>
      </w:r>
      <w:r w:rsidRPr="004D2E66">
        <w:rPr>
          <w:rFonts w:ascii="Times New Roman" w:hAnsi="Times New Roman" w:cs="Times New Roman"/>
          <w:sz w:val="24"/>
          <w:szCs w:val="24"/>
        </w:rPr>
        <w:t>by</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recommending and implementing recruitment</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and</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retention </w:t>
      </w:r>
      <w:r w:rsidRPr="004D2E66">
        <w:rPr>
          <w:rFonts w:ascii="Times New Roman" w:hAnsi="Times New Roman" w:cs="Times New Roman"/>
          <w:spacing w:val="-2"/>
          <w:sz w:val="24"/>
          <w:szCs w:val="24"/>
        </w:rPr>
        <w:t>activities.</w:t>
      </w:r>
    </w:p>
    <w:p w:rsidR="001E0611" w:rsidRPr="004D2E66" w:rsidRDefault="001E0611" w:rsidP="001E0611">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t>Members:</w:t>
      </w:r>
    </w:p>
    <w:p w:rsidR="00702272" w:rsidRPr="004D2E66" w:rsidRDefault="001E0611" w:rsidP="00702272">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Troy</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Kish (Chair)</w:t>
      </w:r>
      <w:r w:rsidR="00702272" w:rsidRPr="004D2E66">
        <w:rPr>
          <w:rFonts w:ascii="Times New Roman" w:hAnsi="Times New Roman" w:cs="Times New Roman"/>
          <w:sz w:val="24"/>
          <w:szCs w:val="24"/>
        </w:rPr>
        <w:t xml:space="preserve">; </w:t>
      </w:r>
      <w:r w:rsidRPr="004D2E66">
        <w:rPr>
          <w:rFonts w:ascii="Times New Roman" w:eastAsia="Times New Roman" w:hAnsi="Times New Roman" w:cs="Times New Roman"/>
          <w:sz w:val="24"/>
          <w:szCs w:val="24"/>
        </w:rPr>
        <w:t>Matthew Taranto (Central)</w:t>
      </w:r>
      <w:r w:rsidR="00702272" w:rsidRPr="004D2E66">
        <w:rPr>
          <w:rFonts w:ascii="Times New Roman" w:eastAsia="Times New Roman" w:hAnsi="Times New Roman" w:cs="Times New Roman"/>
          <w:sz w:val="24"/>
          <w:szCs w:val="24"/>
        </w:rPr>
        <w:t xml:space="preserve">; </w:t>
      </w:r>
      <w:r w:rsidRPr="004D2E66">
        <w:rPr>
          <w:rFonts w:ascii="Times New Roman" w:hAnsi="Times New Roman" w:cs="Times New Roman"/>
          <w:sz w:val="24"/>
          <w:szCs w:val="24"/>
        </w:rPr>
        <w:t>Kyle Marks (Leatherstocking)</w:t>
      </w:r>
      <w:r w:rsidR="00702272" w:rsidRPr="004D2E66">
        <w:rPr>
          <w:rFonts w:ascii="Times New Roman" w:hAnsi="Times New Roman" w:cs="Times New Roman"/>
          <w:sz w:val="24"/>
          <w:szCs w:val="24"/>
        </w:rPr>
        <w:t>; C</w:t>
      </w:r>
      <w:r w:rsidRPr="004D2E66">
        <w:rPr>
          <w:rFonts w:ascii="Times New Roman" w:hAnsi="Times New Roman" w:cs="Times New Roman"/>
          <w:sz w:val="24"/>
          <w:szCs w:val="24"/>
        </w:rPr>
        <w:t>aesar Alaienia (Long Island)</w:t>
      </w:r>
      <w:r w:rsidR="00702272" w:rsidRPr="004D2E66">
        <w:rPr>
          <w:rFonts w:ascii="Times New Roman" w:hAnsi="Times New Roman" w:cs="Times New Roman"/>
          <w:sz w:val="24"/>
          <w:szCs w:val="24"/>
        </w:rPr>
        <w:t xml:space="preserve">; </w:t>
      </w:r>
      <w:r w:rsidRPr="004D2E66">
        <w:rPr>
          <w:rFonts w:ascii="Times New Roman" w:hAnsi="Times New Roman" w:cs="Times New Roman"/>
          <w:sz w:val="24"/>
          <w:szCs w:val="24"/>
        </w:rPr>
        <w:t>Zane Last (New</w:t>
      </w:r>
      <w:r w:rsidRPr="004D2E66">
        <w:rPr>
          <w:rFonts w:ascii="Times New Roman" w:hAnsi="Times New Roman" w:cs="Times New Roman"/>
          <w:spacing w:val="-3"/>
          <w:sz w:val="24"/>
          <w:szCs w:val="24"/>
        </w:rPr>
        <w:t xml:space="preserve"> </w:t>
      </w:r>
      <w:r w:rsidRPr="004D2E66">
        <w:rPr>
          <w:rFonts w:ascii="Times New Roman" w:hAnsi="Times New Roman" w:cs="Times New Roman"/>
          <w:sz w:val="24"/>
          <w:szCs w:val="24"/>
        </w:rPr>
        <w:t>York</w:t>
      </w:r>
      <w:r w:rsidRPr="004D2E66">
        <w:rPr>
          <w:rFonts w:ascii="Times New Roman" w:hAnsi="Times New Roman" w:cs="Times New Roman"/>
          <w:spacing w:val="3"/>
          <w:sz w:val="24"/>
          <w:szCs w:val="24"/>
        </w:rPr>
        <w:t xml:space="preserve"> </w:t>
      </w:r>
      <w:r w:rsidRPr="004D2E66">
        <w:rPr>
          <w:rFonts w:ascii="Times New Roman" w:hAnsi="Times New Roman" w:cs="Times New Roman"/>
          <w:spacing w:val="-2"/>
          <w:sz w:val="24"/>
          <w:szCs w:val="24"/>
        </w:rPr>
        <w:t>City</w:t>
      </w:r>
      <w:r w:rsidRPr="004D2E66">
        <w:rPr>
          <w:rFonts w:ascii="Times New Roman" w:hAnsi="Times New Roman" w:cs="Times New Roman"/>
          <w:sz w:val="24"/>
          <w:szCs w:val="24"/>
        </w:rPr>
        <w:t>)</w:t>
      </w:r>
      <w:r w:rsidR="00702272" w:rsidRPr="004D2E66">
        <w:rPr>
          <w:rFonts w:ascii="Times New Roman" w:hAnsi="Times New Roman" w:cs="Times New Roman"/>
          <w:sz w:val="24"/>
          <w:szCs w:val="24"/>
        </w:rPr>
        <w:t xml:space="preserve">; </w:t>
      </w:r>
      <w:r w:rsidRPr="004D2E66">
        <w:rPr>
          <w:rFonts w:ascii="Times New Roman" w:hAnsi="Times New Roman" w:cs="Times New Roman"/>
          <w:sz w:val="24"/>
          <w:szCs w:val="24"/>
        </w:rPr>
        <w:t>Leslie Riddle (Northeastern)</w:t>
      </w:r>
      <w:r w:rsidR="00702272" w:rsidRPr="004D2E66">
        <w:rPr>
          <w:rFonts w:ascii="Times New Roman" w:hAnsi="Times New Roman" w:cs="Times New Roman"/>
          <w:sz w:val="24"/>
          <w:szCs w:val="24"/>
        </w:rPr>
        <w:t xml:space="preserve">; </w:t>
      </w:r>
      <w:r w:rsidRPr="004D2E66">
        <w:rPr>
          <w:rFonts w:ascii="Times New Roman" w:hAnsi="Times New Roman" w:cs="Times New Roman"/>
          <w:sz w:val="24"/>
          <w:szCs w:val="24"/>
        </w:rPr>
        <w:t>Matthew Zak (Rochester)</w:t>
      </w:r>
      <w:r w:rsidR="00702272" w:rsidRPr="004D2E66">
        <w:rPr>
          <w:rFonts w:ascii="Times New Roman" w:hAnsi="Times New Roman" w:cs="Times New Roman"/>
          <w:sz w:val="24"/>
          <w:szCs w:val="24"/>
        </w:rPr>
        <w:t xml:space="preserve">; </w:t>
      </w:r>
      <w:r w:rsidRPr="004D2E66">
        <w:rPr>
          <w:rFonts w:ascii="Times New Roman" w:hAnsi="Times New Roman" w:cs="Times New Roman"/>
          <w:sz w:val="24"/>
          <w:szCs w:val="24"/>
        </w:rPr>
        <w:t>Ashley Galla (Royals)</w:t>
      </w:r>
      <w:r w:rsidR="00702272" w:rsidRPr="004D2E66">
        <w:rPr>
          <w:rFonts w:ascii="Times New Roman" w:hAnsi="Times New Roman" w:cs="Times New Roman"/>
          <w:sz w:val="24"/>
          <w:szCs w:val="24"/>
        </w:rPr>
        <w:t xml:space="preserve">; </w:t>
      </w:r>
      <w:r w:rsidRPr="004D2E66">
        <w:rPr>
          <w:rFonts w:ascii="Times New Roman" w:hAnsi="Times New Roman" w:cs="Times New Roman"/>
          <w:sz w:val="24"/>
          <w:szCs w:val="24"/>
        </w:rPr>
        <w:t xml:space="preserve">Peter </w:t>
      </w:r>
      <w:proofErr w:type="spellStart"/>
      <w:r w:rsidRPr="004D2E66">
        <w:rPr>
          <w:rFonts w:ascii="Times New Roman" w:hAnsi="Times New Roman" w:cs="Times New Roman"/>
          <w:sz w:val="24"/>
          <w:szCs w:val="24"/>
        </w:rPr>
        <w:t>Grassi</w:t>
      </w:r>
      <w:proofErr w:type="spellEnd"/>
      <w:r w:rsidRPr="004D2E66">
        <w:rPr>
          <w:rFonts w:ascii="Times New Roman" w:hAnsi="Times New Roman" w:cs="Times New Roman"/>
          <w:sz w:val="24"/>
          <w:szCs w:val="24"/>
        </w:rPr>
        <w:t xml:space="preserve"> (Westchester)</w:t>
      </w:r>
      <w:r w:rsidR="00702272" w:rsidRPr="004D2E66">
        <w:rPr>
          <w:rFonts w:ascii="Times New Roman" w:hAnsi="Times New Roman" w:cs="Times New Roman"/>
          <w:sz w:val="24"/>
          <w:szCs w:val="24"/>
        </w:rPr>
        <w:t xml:space="preserve">; </w:t>
      </w:r>
      <w:r w:rsidRPr="004D2E66">
        <w:rPr>
          <w:rFonts w:ascii="Times New Roman" w:eastAsia="Times New Roman" w:hAnsi="Times New Roman" w:cs="Times New Roman"/>
          <w:sz w:val="24"/>
          <w:szCs w:val="24"/>
        </w:rPr>
        <w:t xml:space="preserve">Melissa </w:t>
      </w:r>
      <w:proofErr w:type="spellStart"/>
      <w:r w:rsidRPr="004D2E66">
        <w:rPr>
          <w:rFonts w:ascii="Times New Roman" w:eastAsia="Times New Roman" w:hAnsi="Times New Roman" w:cs="Times New Roman"/>
          <w:sz w:val="24"/>
          <w:szCs w:val="24"/>
        </w:rPr>
        <w:t>Guarino</w:t>
      </w:r>
      <w:proofErr w:type="spellEnd"/>
      <w:r w:rsidRPr="004D2E66">
        <w:rPr>
          <w:rFonts w:ascii="Times New Roman" w:eastAsia="Times New Roman" w:hAnsi="Times New Roman" w:cs="Times New Roman"/>
          <w:sz w:val="24"/>
          <w:szCs w:val="24"/>
        </w:rPr>
        <w:t xml:space="preserve"> </w:t>
      </w:r>
      <w:r w:rsidRPr="004D2E66">
        <w:rPr>
          <w:rFonts w:ascii="Times New Roman" w:hAnsi="Times New Roman" w:cs="Times New Roman"/>
          <w:sz w:val="24"/>
          <w:szCs w:val="24"/>
        </w:rPr>
        <w:t>(Western)</w:t>
      </w:r>
      <w:r w:rsidR="00702272" w:rsidRPr="004D2E66">
        <w:rPr>
          <w:rFonts w:ascii="Times New Roman" w:hAnsi="Times New Roman" w:cs="Times New Roman"/>
          <w:sz w:val="24"/>
          <w:szCs w:val="24"/>
        </w:rPr>
        <w:t>.</w:t>
      </w:r>
    </w:p>
    <w:p w:rsidR="00702272" w:rsidRPr="004D2E66" w:rsidRDefault="001E0611" w:rsidP="00702272">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t>Status</w:t>
      </w:r>
      <w:r w:rsidRPr="004D2E66">
        <w:rPr>
          <w:rFonts w:ascii="Times New Roman" w:hAnsi="Times New Roman" w:cs="Times New Roman"/>
          <w:spacing w:val="-2"/>
          <w:sz w:val="24"/>
          <w:szCs w:val="24"/>
        </w:rPr>
        <w:t xml:space="preserve"> of</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Objectives:</w:t>
      </w:r>
    </w:p>
    <w:p w:rsidR="00E408CE" w:rsidRPr="004D2E66" w:rsidRDefault="00CD19CD" w:rsidP="00BF665B">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Understand membership needs</w:t>
      </w:r>
      <w:r w:rsidR="00E408CE" w:rsidRPr="004D2E66">
        <w:rPr>
          <w:rFonts w:ascii="Times New Roman" w:hAnsi="Times New Roman" w:cs="Times New Roman"/>
          <w:sz w:val="24"/>
          <w:szCs w:val="24"/>
        </w:rPr>
        <w:t>/wants</w:t>
      </w:r>
      <w:r w:rsidRPr="004D2E66">
        <w:rPr>
          <w:rFonts w:ascii="Times New Roman" w:hAnsi="Times New Roman" w:cs="Times New Roman"/>
          <w:sz w:val="24"/>
          <w:szCs w:val="24"/>
        </w:rPr>
        <w:t xml:space="preserve">: </w:t>
      </w:r>
    </w:p>
    <w:p w:rsidR="00E408CE" w:rsidRPr="004D2E66" w:rsidRDefault="00CD19CD" w:rsidP="00E408CE">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Membership survey developed, pre-tested, and distributed to NYSCHP membership</w:t>
      </w:r>
      <w:r w:rsidR="00BF665B" w:rsidRPr="004D2E66">
        <w:rPr>
          <w:rFonts w:ascii="Times New Roman" w:hAnsi="Times New Roman" w:cs="Times New Roman"/>
          <w:sz w:val="24"/>
          <w:szCs w:val="24"/>
        </w:rPr>
        <w:t xml:space="preserve"> </w:t>
      </w:r>
      <w:r w:rsidR="000366B5" w:rsidRPr="004D2E66">
        <w:rPr>
          <w:rFonts w:ascii="Times New Roman" w:hAnsi="Times New Roman" w:cs="Times New Roman"/>
          <w:sz w:val="24"/>
          <w:szCs w:val="24"/>
        </w:rPr>
        <w:t>August-October 2015</w:t>
      </w:r>
      <w:r w:rsidRPr="004D2E66">
        <w:rPr>
          <w:rFonts w:ascii="Times New Roman" w:hAnsi="Times New Roman" w:cs="Times New Roman"/>
          <w:sz w:val="24"/>
          <w:szCs w:val="24"/>
        </w:rPr>
        <w:t xml:space="preserve">. The survey was completed by 332/1298 members (25.6% response rate). Each chapter was represented. Analysis of the survey results completed (see </w:t>
      </w:r>
      <w:r w:rsidR="00BF665B" w:rsidRPr="004D2E66">
        <w:rPr>
          <w:rFonts w:ascii="Times New Roman" w:hAnsi="Times New Roman" w:cs="Times New Roman"/>
          <w:sz w:val="24"/>
          <w:szCs w:val="24"/>
        </w:rPr>
        <w:t>summary below, full report available upon request</w:t>
      </w:r>
      <w:r w:rsidRPr="004D2E66">
        <w:rPr>
          <w:rFonts w:ascii="Times New Roman" w:hAnsi="Times New Roman" w:cs="Times New Roman"/>
          <w:sz w:val="24"/>
          <w:szCs w:val="24"/>
        </w:rPr>
        <w:t xml:space="preserve">). NYSCHP BOD reviewed at October 2015 meeting. </w:t>
      </w:r>
      <w:r w:rsidR="007354CD" w:rsidRPr="004D2E66">
        <w:rPr>
          <w:rFonts w:ascii="Times New Roman" w:hAnsi="Times New Roman" w:cs="Times New Roman"/>
          <w:sz w:val="24"/>
          <w:szCs w:val="24"/>
        </w:rPr>
        <w:t xml:space="preserve">Data and </w:t>
      </w:r>
      <w:r w:rsidR="00D63910" w:rsidRPr="004D2E66">
        <w:rPr>
          <w:rFonts w:ascii="Times New Roman" w:hAnsi="Times New Roman" w:cs="Times New Roman"/>
          <w:sz w:val="24"/>
          <w:szCs w:val="24"/>
        </w:rPr>
        <w:t xml:space="preserve">open-ended </w:t>
      </w:r>
      <w:r w:rsidR="007354CD" w:rsidRPr="004D2E66">
        <w:rPr>
          <w:rFonts w:ascii="Times New Roman" w:hAnsi="Times New Roman" w:cs="Times New Roman"/>
          <w:sz w:val="24"/>
          <w:szCs w:val="24"/>
        </w:rPr>
        <w:t xml:space="preserve">comments sent to committee chairs. </w:t>
      </w:r>
      <w:r w:rsidRPr="004D2E66">
        <w:rPr>
          <w:rFonts w:ascii="Times New Roman" w:hAnsi="Times New Roman" w:cs="Times New Roman"/>
          <w:sz w:val="24"/>
          <w:szCs w:val="24"/>
        </w:rPr>
        <w:t xml:space="preserve">Membership committee reviewed at November 2015 meeting. </w:t>
      </w:r>
      <w:r w:rsidR="000366B5" w:rsidRPr="004D2E66">
        <w:rPr>
          <w:rFonts w:ascii="Times New Roman" w:hAnsi="Times New Roman" w:cs="Times New Roman"/>
          <w:sz w:val="24"/>
          <w:szCs w:val="24"/>
        </w:rPr>
        <w:t>Full r</w:t>
      </w:r>
      <w:r w:rsidRPr="004D2E66">
        <w:rPr>
          <w:rFonts w:ascii="Times New Roman" w:hAnsi="Times New Roman" w:cs="Times New Roman"/>
          <w:sz w:val="24"/>
          <w:szCs w:val="24"/>
        </w:rPr>
        <w:t xml:space="preserve">eport of survey results </w:t>
      </w:r>
      <w:r w:rsidR="000366B5" w:rsidRPr="004D2E66">
        <w:rPr>
          <w:rFonts w:ascii="Times New Roman" w:hAnsi="Times New Roman" w:cs="Times New Roman"/>
          <w:sz w:val="24"/>
          <w:szCs w:val="24"/>
        </w:rPr>
        <w:t xml:space="preserve">(overall and chapter-specific data) </w:t>
      </w:r>
      <w:r w:rsidRPr="004D2E66">
        <w:rPr>
          <w:rFonts w:ascii="Times New Roman" w:hAnsi="Times New Roman" w:cs="Times New Roman"/>
          <w:sz w:val="24"/>
          <w:szCs w:val="24"/>
        </w:rPr>
        <w:t xml:space="preserve">sent to chapter presidents </w:t>
      </w:r>
      <w:r w:rsidR="000366B5" w:rsidRPr="004D2E66">
        <w:rPr>
          <w:rFonts w:ascii="Times New Roman" w:hAnsi="Times New Roman" w:cs="Times New Roman"/>
          <w:sz w:val="24"/>
          <w:szCs w:val="24"/>
        </w:rPr>
        <w:t>and a s</w:t>
      </w:r>
      <w:r w:rsidRPr="004D2E66">
        <w:rPr>
          <w:rFonts w:ascii="Times New Roman" w:hAnsi="Times New Roman" w:cs="Times New Roman"/>
          <w:sz w:val="24"/>
          <w:szCs w:val="24"/>
        </w:rPr>
        <w:t>ummary of survey results disseminated to general membership via the October News Brief.</w:t>
      </w:r>
    </w:p>
    <w:p w:rsidR="000366B5" w:rsidRPr="004D2E66" w:rsidRDefault="000366B5" w:rsidP="000366B5">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 xml:space="preserve">Summary of results: </w:t>
      </w:r>
      <w:r w:rsidR="007354CD" w:rsidRPr="004D2E66">
        <w:rPr>
          <w:rFonts w:ascii="Times New Roman" w:hAnsi="Times New Roman" w:cs="Times New Roman"/>
          <w:sz w:val="24"/>
          <w:szCs w:val="24"/>
        </w:rPr>
        <w:t xml:space="preserve">The membership viewed the activities/opportunities offered by the NYSCHP and the nine local chapters as valuable. The NYSCHP website was rated as ‘good’ to ‘very good’ for ease of use, </w:t>
      </w:r>
      <w:r w:rsidR="007354CD" w:rsidRPr="004D2E66">
        <w:rPr>
          <w:rFonts w:ascii="Times New Roman" w:hAnsi="Times New Roman" w:cs="Times New Roman"/>
          <w:sz w:val="24"/>
          <w:szCs w:val="24"/>
        </w:rPr>
        <w:lastRenderedPageBreak/>
        <w:t>overall appearance, quality of information, and quantity of information. The membership cited “newsletter” as their preferred method of receiving information from the NYSCHP and their local chapter (84.4%). The membership expressed overall satisfaction with the News Brief; however, only two-thirds of responding members indicated that they were aware that the NYSCHP distributes this newsletter. Continuing education (CE) offerings at the state and local levels were highly rated in both quantity and quality; however, the value of CE offerings varied somewhat between local chapters. Responding members expressed an interest in expanding live and non-live on-line educational offerings</w:t>
      </w:r>
      <w:r w:rsidR="00993547" w:rsidRPr="004D2E66">
        <w:rPr>
          <w:rFonts w:ascii="Times New Roman" w:hAnsi="Times New Roman" w:cs="Times New Roman"/>
          <w:sz w:val="24"/>
          <w:szCs w:val="24"/>
        </w:rPr>
        <w:t>.</w:t>
      </w:r>
    </w:p>
    <w:p w:rsidR="00E408CE" w:rsidRPr="004D2E66" w:rsidRDefault="00E408CE" w:rsidP="00E408CE">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 xml:space="preserve">Focus groups (members/non-members) within each chapter (in-progress). </w:t>
      </w:r>
      <w:r w:rsidR="00993547" w:rsidRPr="004D2E66">
        <w:rPr>
          <w:rFonts w:ascii="Times New Roman" w:hAnsi="Times New Roman" w:cs="Times New Roman"/>
          <w:sz w:val="24"/>
          <w:szCs w:val="24"/>
        </w:rPr>
        <w:t>Purpose</w:t>
      </w:r>
      <w:r w:rsidRPr="004D2E66">
        <w:rPr>
          <w:rFonts w:ascii="Times New Roman" w:hAnsi="Times New Roman" w:cs="Times New Roman"/>
          <w:sz w:val="24"/>
          <w:szCs w:val="24"/>
        </w:rPr>
        <w:t xml:space="preserve">: </w:t>
      </w:r>
      <w:r w:rsidR="00993547" w:rsidRPr="004D2E66">
        <w:rPr>
          <w:rFonts w:ascii="Times New Roman" w:hAnsi="Times New Roman" w:cs="Times New Roman"/>
          <w:sz w:val="24"/>
          <w:szCs w:val="24"/>
        </w:rPr>
        <w:t xml:space="preserve">to </w:t>
      </w:r>
      <w:r w:rsidRPr="004D2E66">
        <w:rPr>
          <w:rFonts w:ascii="Times New Roman" w:hAnsi="Times New Roman" w:cs="Times New Roman"/>
          <w:sz w:val="24"/>
          <w:szCs w:val="24"/>
        </w:rPr>
        <w:t xml:space="preserve">identify needs/wants of current/prospective members having diverse roles / practice areas (e.g. students, residents, pharmacists [health-system based, faculty, etc.], technicians, etc.). </w:t>
      </w:r>
    </w:p>
    <w:p w:rsidR="00702272" w:rsidRPr="004D2E66" w:rsidRDefault="001E0611" w:rsidP="00702272">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Track / Analyze Membership Statistics</w:t>
      </w:r>
      <w:r w:rsidR="00702272" w:rsidRPr="004D2E66">
        <w:rPr>
          <w:rFonts w:ascii="Times New Roman" w:hAnsi="Times New Roman" w:cs="Times New Roman"/>
          <w:sz w:val="24"/>
          <w:szCs w:val="24"/>
        </w:rPr>
        <w:t xml:space="preserve">: </w:t>
      </w:r>
    </w:p>
    <w:p w:rsidR="0004244F" w:rsidRPr="004D2E66" w:rsidRDefault="0004244F" w:rsidP="0004244F">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Membership database clean-up driven by the NYSCHP office. The Council office is pursuing options for database management.</w:t>
      </w:r>
    </w:p>
    <w:p w:rsidR="0004244F" w:rsidRPr="004D2E66" w:rsidRDefault="00993547" w:rsidP="0004244F">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M</w:t>
      </w:r>
      <w:r w:rsidR="0004244F" w:rsidRPr="004D2E66">
        <w:rPr>
          <w:rFonts w:ascii="Times New Roman" w:hAnsi="Times New Roman" w:cs="Times New Roman"/>
          <w:sz w:val="24"/>
          <w:szCs w:val="24"/>
        </w:rPr>
        <w:t>embership data (as of February 29, 2016):</w:t>
      </w:r>
    </w:p>
    <w:p w:rsidR="000E0466" w:rsidRPr="004D2E66" w:rsidRDefault="000E0466" w:rsidP="000E0466">
      <w:pPr>
        <w:pStyle w:val="BodyText"/>
        <w:ind w:left="0" w:firstLine="0"/>
        <w:rPr>
          <w:rFonts w:ascii="Times New Roman" w:hAnsi="Times New Roman" w:cs="Times New Roman"/>
          <w:i/>
          <w:noProof/>
        </w:rPr>
      </w:pPr>
      <w:r w:rsidRPr="004D2E66">
        <w:rPr>
          <w:rFonts w:ascii="Times New Roman" w:hAnsi="Times New Roman" w:cs="Times New Roman"/>
          <w:i/>
          <w:noProof/>
        </w:rPr>
        <w:t>Total Membership (2015)</w:t>
      </w:r>
    </w:p>
    <w:p w:rsidR="000E0466" w:rsidRPr="004D2E66" w:rsidRDefault="000E0466" w:rsidP="000E0466">
      <w:pPr>
        <w:pStyle w:val="BodyText"/>
        <w:ind w:left="720" w:firstLine="0"/>
        <w:rPr>
          <w:rFonts w:ascii="Times New Roman" w:hAnsi="Times New Roman" w:cs="Times New Roman"/>
          <w:noProof/>
        </w:rPr>
      </w:pPr>
    </w:p>
    <w:p w:rsidR="000E0466" w:rsidRPr="004D2E66" w:rsidRDefault="000E0466" w:rsidP="000E0466">
      <w:pPr>
        <w:pStyle w:val="BodyText"/>
        <w:ind w:left="0" w:firstLine="0"/>
        <w:rPr>
          <w:rFonts w:ascii="Times New Roman" w:hAnsi="Times New Roman" w:cs="Times New Roman"/>
          <w:noProof/>
        </w:rPr>
      </w:pPr>
      <w:r w:rsidRPr="004D2E66">
        <w:rPr>
          <w:rFonts w:ascii="Times New Roman" w:hAnsi="Times New Roman" w:cs="Times New Roman"/>
          <w:noProof/>
        </w:rPr>
        <w:drawing>
          <wp:inline distT="0" distB="0" distL="0" distR="0" wp14:anchorId="3C148A33" wp14:editId="7B06A442">
            <wp:extent cx="4030980" cy="2362200"/>
            <wp:effectExtent l="0" t="0" r="7620" b="0"/>
            <wp:docPr id="1" name="Chart 1" title="NYSCHP Active Membership Data: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*Average Membership Jan – May 2015 = 1939</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*Average Membership June – December 2015 = 1320 (31.9% decrease vs. Jan-May)</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*Reflects membership as of 12/31/15 = 1358</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*Membership as of 1/31/16 = 1581 (19.8% increase vs. June-Dec 2015 / 16.4% increase vs. Dec 2015)</w:t>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i/>
        </w:rPr>
      </w:pPr>
      <w:r w:rsidRPr="004D2E66">
        <w:rPr>
          <w:rFonts w:ascii="Times New Roman" w:hAnsi="Times New Roman" w:cs="Times New Roman"/>
          <w:i/>
        </w:rPr>
        <w:t>Active Membership (2015)</w:t>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noProof/>
        </w:rPr>
        <w:drawing>
          <wp:inline distT="0" distB="0" distL="0" distR="0" wp14:anchorId="48D88118" wp14:editId="34DD5F25">
            <wp:extent cx="4015740" cy="1897380"/>
            <wp:effectExtent l="0" t="0" r="381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*Average Membership Jan – May 2015 = 958</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*Average Membership June – December 2015 = 698 (27.1% decrease vs. Jan-May)</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*Membership as of 12/31/15 = 686</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*Membership as of 1/31/16 = 755 (8.2% increase vs. June-Dec 2015 / 10.1% increase vs. Dec 2015)</w:t>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i/>
        </w:rPr>
      </w:pPr>
      <w:r w:rsidRPr="004D2E66">
        <w:rPr>
          <w:rFonts w:ascii="Times New Roman" w:hAnsi="Times New Roman" w:cs="Times New Roman"/>
          <w:i/>
        </w:rPr>
        <w:t>Non-voting Membership (2015)</w:t>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noProof/>
        </w:rPr>
        <w:drawing>
          <wp:inline distT="0" distB="0" distL="0" distR="0" wp14:anchorId="2B97D7B9" wp14:editId="7B3BA068">
            <wp:extent cx="4053840" cy="1973580"/>
            <wp:effectExtent l="0" t="0" r="381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466" w:rsidRPr="004D2E66" w:rsidRDefault="000E0466" w:rsidP="000E0466">
      <w:pPr>
        <w:pStyle w:val="BodyText"/>
        <w:ind w:left="0" w:firstLine="0"/>
        <w:rPr>
          <w:rFonts w:ascii="Times New Roman" w:hAnsi="Times New Roman" w:cs="Times New Roman"/>
        </w:rPr>
      </w:pP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*Average Membership Jan – May 2015 = 981</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*Average Membership June – December 2015 = 621 (36.6% decrease vs. Jan-May)</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*Membership as of 12/31/15 = 672</w:t>
      </w:r>
    </w:p>
    <w:p w:rsidR="000E0466" w:rsidRPr="004D2E66" w:rsidRDefault="000E0466" w:rsidP="000E0466">
      <w:pPr>
        <w:pStyle w:val="BodyText"/>
        <w:ind w:left="0" w:firstLine="0"/>
        <w:rPr>
          <w:rFonts w:ascii="Times New Roman" w:hAnsi="Times New Roman" w:cs="Times New Roman"/>
        </w:rPr>
      </w:pPr>
      <w:r w:rsidRPr="004D2E66">
        <w:rPr>
          <w:rFonts w:ascii="Times New Roman" w:hAnsi="Times New Roman" w:cs="Times New Roman"/>
        </w:rPr>
        <w:t>*Membership as of 1/31/16 = 826 (33.0% increase vs. June-Dec 2015 / 22.9% increase vs. Dec 2015)</w:t>
      </w:r>
    </w:p>
    <w:p w:rsidR="000E0466" w:rsidRPr="004D2E66" w:rsidRDefault="000E0466" w:rsidP="000E0466">
      <w:pPr>
        <w:pStyle w:val="ListParagraph"/>
        <w:ind w:left="3240"/>
        <w:rPr>
          <w:rFonts w:ascii="Times New Roman" w:hAnsi="Times New Roman" w:cs="Times New Roman"/>
          <w:sz w:val="24"/>
          <w:szCs w:val="24"/>
        </w:rPr>
      </w:pPr>
    </w:p>
    <w:p w:rsidR="00702272" w:rsidRPr="004D2E66" w:rsidRDefault="00A11914" w:rsidP="00702272">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I</w:t>
      </w:r>
      <w:r w:rsidR="001E0611" w:rsidRPr="004D2E66">
        <w:rPr>
          <w:rFonts w:ascii="Times New Roman" w:hAnsi="Times New Roman" w:cs="Times New Roman"/>
          <w:sz w:val="24"/>
          <w:szCs w:val="24"/>
        </w:rPr>
        <w:t>dentif</w:t>
      </w:r>
      <w:r w:rsidRPr="004D2E66">
        <w:rPr>
          <w:rFonts w:ascii="Times New Roman" w:hAnsi="Times New Roman" w:cs="Times New Roman"/>
          <w:sz w:val="24"/>
          <w:szCs w:val="24"/>
        </w:rPr>
        <w:t>y</w:t>
      </w:r>
      <w:r w:rsidR="001E0611" w:rsidRPr="004D2E66">
        <w:rPr>
          <w:rFonts w:ascii="Times New Roman" w:hAnsi="Times New Roman" w:cs="Times New Roman"/>
          <w:sz w:val="24"/>
          <w:szCs w:val="24"/>
        </w:rPr>
        <w:t xml:space="preserve"> under-represented groups and geographic regions.</w:t>
      </w:r>
    </w:p>
    <w:p w:rsidR="00702272" w:rsidRPr="004D2E66" w:rsidRDefault="00702272" w:rsidP="00F404BB">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 xml:space="preserve">New chapter in development: </w:t>
      </w:r>
      <w:r w:rsidRPr="004D2E66">
        <w:rPr>
          <w:rFonts w:ascii="Times New Roman" w:hAnsi="Times New Roman" w:cs="Times New Roman"/>
          <w:color w:val="000000"/>
          <w:sz w:val="24"/>
          <w:szCs w:val="24"/>
        </w:rPr>
        <w:t xml:space="preserve">Upstate New York Society of Health-systems Pharmacists (UNYSHSP): </w:t>
      </w:r>
    </w:p>
    <w:p w:rsidR="00702272" w:rsidRPr="004D2E66" w:rsidRDefault="00702272" w:rsidP="00702272">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 xml:space="preserve">Purpose: To </w:t>
      </w:r>
      <w:r w:rsidR="00053CFB" w:rsidRPr="004D2E66">
        <w:rPr>
          <w:rFonts w:ascii="Times New Roman" w:hAnsi="Times New Roman" w:cs="Times New Roman"/>
          <w:sz w:val="24"/>
          <w:szCs w:val="24"/>
        </w:rPr>
        <w:t>better serve active/non-voting members</w:t>
      </w:r>
      <w:r w:rsidRPr="004D2E66">
        <w:rPr>
          <w:rFonts w:ascii="Times New Roman" w:hAnsi="Times New Roman" w:cs="Times New Roman"/>
          <w:sz w:val="24"/>
          <w:szCs w:val="24"/>
        </w:rPr>
        <w:t xml:space="preserve"> </w:t>
      </w:r>
      <w:r w:rsidR="00053CFB" w:rsidRPr="004D2E66">
        <w:rPr>
          <w:rFonts w:ascii="Times New Roman" w:hAnsi="Times New Roman" w:cs="Times New Roman"/>
          <w:sz w:val="24"/>
          <w:szCs w:val="24"/>
        </w:rPr>
        <w:t xml:space="preserve">residing in </w:t>
      </w:r>
      <w:r w:rsidRPr="004D2E66">
        <w:rPr>
          <w:rFonts w:ascii="Times New Roman" w:hAnsi="Times New Roman" w:cs="Times New Roman"/>
          <w:sz w:val="24"/>
          <w:szCs w:val="24"/>
        </w:rPr>
        <w:t xml:space="preserve">an under-represented </w:t>
      </w:r>
      <w:r w:rsidR="00053CFB" w:rsidRPr="004D2E66">
        <w:rPr>
          <w:rFonts w:ascii="Times New Roman" w:hAnsi="Times New Roman" w:cs="Times New Roman"/>
          <w:sz w:val="24"/>
          <w:szCs w:val="24"/>
        </w:rPr>
        <w:t>area</w:t>
      </w:r>
      <w:r w:rsidRPr="004D2E66">
        <w:rPr>
          <w:rFonts w:ascii="Times New Roman" w:hAnsi="Times New Roman" w:cs="Times New Roman"/>
          <w:sz w:val="24"/>
          <w:szCs w:val="24"/>
        </w:rPr>
        <w:t xml:space="preserve"> of New York State</w:t>
      </w:r>
      <w:r w:rsidR="00053CFB" w:rsidRPr="004D2E66">
        <w:rPr>
          <w:rFonts w:ascii="Times New Roman" w:hAnsi="Times New Roman" w:cs="Times New Roman"/>
          <w:sz w:val="24"/>
          <w:szCs w:val="24"/>
        </w:rPr>
        <w:t xml:space="preserve"> and to expand membership in this geographic region</w:t>
      </w:r>
      <w:r w:rsidRPr="004D2E66">
        <w:rPr>
          <w:rFonts w:ascii="Times New Roman" w:hAnsi="Times New Roman" w:cs="Times New Roman"/>
          <w:sz w:val="24"/>
          <w:szCs w:val="24"/>
        </w:rPr>
        <w:t>.</w:t>
      </w:r>
    </w:p>
    <w:p w:rsidR="00702272" w:rsidRPr="004D2E66" w:rsidRDefault="00702272" w:rsidP="0017582D">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lastRenderedPageBreak/>
        <w:t>Proposed geographical boundaries: St. Lawrence County, Plattsburgh, Malone, Northern Franklin, Franklin, and Clinton. This will overlap neighboring chapters, but the overall impact appears to be minimal</w:t>
      </w:r>
      <w:r w:rsidR="00993547" w:rsidRPr="004D2E66">
        <w:rPr>
          <w:rFonts w:ascii="Times New Roman" w:hAnsi="Times New Roman" w:cs="Times New Roman"/>
          <w:sz w:val="24"/>
          <w:szCs w:val="24"/>
        </w:rPr>
        <w:t xml:space="preserve">: </w:t>
      </w:r>
      <w:r w:rsidRPr="004D2E66">
        <w:rPr>
          <w:rFonts w:ascii="Times New Roman" w:hAnsi="Times New Roman" w:cs="Times New Roman"/>
          <w:sz w:val="24"/>
          <w:szCs w:val="24"/>
        </w:rPr>
        <w:t>7</w:t>
      </w:r>
      <w:r w:rsidR="00993547" w:rsidRPr="004D2E66">
        <w:rPr>
          <w:rFonts w:ascii="Times New Roman" w:hAnsi="Times New Roman" w:cs="Times New Roman"/>
          <w:sz w:val="24"/>
          <w:szCs w:val="24"/>
        </w:rPr>
        <w:t xml:space="preserve"> members across these counties (</w:t>
      </w:r>
      <w:r w:rsidRPr="004D2E66">
        <w:rPr>
          <w:rFonts w:ascii="Times New Roman" w:hAnsi="Times New Roman" w:cs="Times New Roman"/>
          <w:sz w:val="24"/>
          <w:szCs w:val="24"/>
        </w:rPr>
        <w:t>2 in Central, 1 in Leatherstocking and 4 in Northeastern). Neighboring chapter presidents are in support of this new chapter.</w:t>
      </w:r>
    </w:p>
    <w:p w:rsidR="00702272" w:rsidRPr="004D2E66" w:rsidRDefault="00702272" w:rsidP="00702272">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 xml:space="preserve">Membership: Identified </w:t>
      </w:r>
      <w:r w:rsidRPr="004D2E66">
        <w:rPr>
          <w:rFonts w:ascii="Times New Roman" w:hAnsi="Times New Roman" w:cs="Times New Roman"/>
          <w:sz w:val="24"/>
          <w:szCs w:val="24"/>
          <w:u w:val="single"/>
        </w:rPr>
        <w:t>&gt;</w:t>
      </w:r>
      <w:r w:rsidRPr="004D2E66">
        <w:rPr>
          <w:rFonts w:ascii="Times New Roman" w:hAnsi="Times New Roman" w:cs="Times New Roman"/>
          <w:sz w:val="24"/>
          <w:szCs w:val="24"/>
        </w:rPr>
        <w:t xml:space="preserve"> 22 prospective new pharmacist members and multiple technicians</w:t>
      </w:r>
      <w:r w:rsidR="00993547" w:rsidRPr="004D2E66">
        <w:rPr>
          <w:rFonts w:ascii="Times New Roman" w:hAnsi="Times New Roman" w:cs="Times New Roman"/>
          <w:sz w:val="24"/>
          <w:szCs w:val="24"/>
        </w:rPr>
        <w:t xml:space="preserve"> planning to join the NYSCHP. T</w:t>
      </w:r>
      <w:r w:rsidRPr="004D2E66">
        <w:rPr>
          <w:rFonts w:ascii="Times New Roman" w:hAnsi="Times New Roman" w:cs="Times New Roman"/>
          <w:sz w:val="24"/>
          <w:szCs w:val="24"/>
        </w:rPr>
        <w:t>his represents at least 1 pharmacist in each hospital in Saint Lawrence County, as well as Adirondack Medical Center and Carthage. There appears to be adequate pharmacists interested in serving in leadership roles.</w:t>
      </w:r>
    </w:p>
    <w:p w:rsidR="00053CFB" w:rsidRPr="004D2E66" w:rsidRDefault="00702272" w:rsidP="00053CFB">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Status: C&amp;B drafted early January. Submission to NYSCHP C&amp;B committee pending.</w:t>
      </w:r>
      <w:r w:rsidR="00053CFB" w:rsidRPr="004D2E66">
        <w:rPr>
          <w:rFonts w:ascii="Times New Roman" w:hAnsi="Times New Roman" w:cs="Times New Roman"/>
          <w:sz w:val="24"/>
          <w:szCs w:val="24"/>
        </w:rPr>
        <w:t xml:space="preserve"> Chapter needs to incorporate. </w:t>
      </w:r>
    </w:p>
    <w:p w:rsidR="00053CFB" w:rsidRPr="004D2E66" w:rsidRDefault="00053CFB" w:rsidP="00FD5C8A">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 xml:space="preserve">Reactivation of existing chapter: </w:t>
      </w:r>
      <w:r w:rsidR="00702272" w:rsidRPr="004D2E66">
        <w:rPr>
          <w:rFonts w:ascii="Times New Roman" w:hAnsi="Times New Roman" w:cs="Times New Roman"/>
          <w:sz w:val="24"/>
          <w:szCs w:val="24"/>
        </w:rPr>
        <w:t>Southern Tier</w:t>
      </w:r>
    </w:p>
    <w:p w:rsidR="00053CFB" w:rsidRPr="004D2E66" w:rsidRDefault="00053CFB" w:rsidP="00053CFB">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Purpose: To better serve active/non-voting members residing in an under-represented area of New York State and to expand membership in this geographic region.</w:t>
      </w:r>
    </w:p>
    <w:p w:rsidR="00053CFB" w:rsidRPr="004D2E66" w:rsidRDefault="00053CFB" w:rsidP="00053CFB">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Status: C&amp;B approved February 2016. Chapter in the process of identifying leadership.</w:t>
      </w:r>
    </w:p>
    <w:p w:rsidR="00053CFB" w:rsidRPr="004D2E66" w:rsidRDefault="001E0611" w:rsidP="00053CFB">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Membership</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Recruitment Initiatives</w:t>
      </w:r>
    </w:p>
    <w:p w:rsidR="006D3F8D" w:rsidRPr="004D2E66" w:rsidRDefault="001E0611" w:rsidP="00F8754E">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Implement incentives fo</w:t>
      </w:r>
      <w:r w:rsidR="00F8754E" w:rsidRPr="004D2E66">
        <w:rPr>
          <w:rFonts w:ascii="Times New Roman" w:hAnsi="Times New Roman" w:cs="Times New Roman"/>
          <w:sz w:val="24"/>
          <w:szCs w:val="24"/>
        </w:rPr>
        <w:t>r Chapter to expand membership (</w:t>
      </w:r>
      <w:r w:rsidRPr="004D2E66">
        <w:rPr>
          <w:rFonts w:ascii="Times New Roman" w:hAnsi="Times New Roman" w:cs="Times New Roman"/>
          <w:sz w:val="24"/>
          <w:szCs w:val="24"/>
        </w:rPr>
        <w:t>2015 HOD recomme</w:t>
      </w:r>
      <w:r w:rsidR="00F8754E" w:rsidRPr="004D2E66">
        <w:rPr>
          <w:rFonts w:ascii="Times New Roman" w:hAnsi="Times New Roman" w:cs="Times New Roman"/>
          <w:sz w:val="24"/>
          <w:szCs w:val="24"/>
        </w:rPr>
        <w:t>ndation</w:t>
      </w:r>
      <w:r w:rsidR="006953FB" w:rsidRPr="004D2E66">
        <w:rPr>
          <w:rFonts w:ascii="Times New Roman" w:hAnsi="Times New Roman" w:cs="Times New Roman"/>
          <w:sz w:val="24"/>
          <w:szCs w:val="24"/>
        </w:rPr>
        <w:t>, Christopher Ho, Royals</w:t>
      </w:r>
      <w:r w:rsidR="006D3F8D" w:rsidRPr="004D2E66">
        <w:rPr>
          <w:rFonts w:ascii="Times New Roman" w:hAnsi="Times New Roman" w:cs="Times New Roman"/>
          <w:sz w:val="24"/>
          <w:szCs w:val="24"/>
        </w:rPr>
        <w:t>).</w:t>
      </w:r>
    </w:p>
    <w:p w:rsidR="00BB214F" w:rsidRPr="004D2E66" w:rsidRDefault="00BB214F" w:rsidP="00BB214F">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Membership drive reimbursement: The NYSCHP has set aside $2000 for local chapter recruitment initiatives. Each Chapter has been allotted $222 to be used for recruitment purposes (due date: December 15</w:t>
      </w:r>
      <w:r w:rsidRPr="004D2E66">
        <w:rPr>
          <w:rFonts w:ascii="Times New Roman" w:hAnsi="Times New Roman" w:cs="Times New Roman"/>
          <w:sz w:val="24"/>
          <w:szCs w:val="24"/>
          <w:vertAlign w:val="superscript"/>
        </w:rPr>
        <w:t>th</w:t>
      </w:r>
      <w:r w:rsidR="00DE7DAD" w:rsidRPr="004D2E66">
        <w:rPr>
          <w:rFonts w:ascii="Times New Roman" w:hAnsi="Times New Roman" w:cs="Times New Roman"/>
          <w:sz w:val="24"/>
          <w:szCs w:val="24"/>
        </w:rPr>
        <w:t>). G</w:t>
      </w:r>
      <w:r w:rsidRPr="004D2E66">
        <w:rPr>
          <w:rFonts w:ascii="Times New Roman" w:hAnsi="Times New Roman" w:cs="Times New Roman"/>
          <w:sz w:val="24"/>
          <w:szCs w:val="24"/>
        </w:rPr>
        <w:t>rants awarded in 2015:</w:t>
      </w:r>
    </w:p>
    <w:p w:rsidR="00BB214F" w:rsidRPr="004D2E66" w:rsidRDefault="00BB214F" w:rsidP="00BB214F">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Central: Purpose – to support a m</w:t>
      </w:r>
      <w:r w:rsidR="00DE7DAD" w:rsidRPr="004D2E66">
        <w:rPr>
          <w:rFonts w:ascii="Times New Roman" w:hAnsi="Times New Roman" w:cs="Times New Roman"/>
          <w:sz w:val="24"/>
          <w:szCs w:val="24"/>
        </w:rPr>
        <w:t xml:space="preserve">embership drive luncheon. Resulted in recruitment of </w:t>
      </w:r>
      <w:r w:rsidRPr="004D2E66">
        <w:rPr>
          <w:rFonts w:ascii="Times New Roman" w:hAnsi="Times New Roman" w:cs="Times New Roman"/>
          <w:sz w:val="24"/>
          <w:szCs w:val="24"/>
        </w:rPr>
        <w:t>15 new members.</w:t>
      </w:r>
    </w:p>
    <w:p w:rsidR="00BB214F" w:rsidRPr="004D2E66" w:rsidRDefault="00BB214F" w:rsidP="00BB214F">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 xml:space="preserve">New York City: Purpose – to support </w:t>
      </w:r>
      <w:r w:rsidR="00DE7DAD" w:rsidRPr="004D2E66">
        <w:rPr>
          <w:rFonts w:ascii="Times New Roman" w:hAnsi="Times New Roman" w:cs="Times New Roman"/>
          <w:sz w:val="24"/>
          <w:szCs w:val="24"/>
        </w:rPr>
        <w:t xml:space="preserve">a </w:t>
      </w:r>
      <w:r w:rsidRPr="004D2E66">
        <w:rPr>
          <w:rFonts w:ascii="Times New Roman" w:hAnsi="Times New Roman" w:cs="Times New Roman"/>
          <w:sz w:val="24"/>
          <w:szCs w:val="24"/>
        </w:rPr>
        <w:t xml:space="preserve">t-shirt promotion for a membership drive targeting </w:t>
      </w:r>
      <w:r w:rsidR="00DE7DAD" w:rsidRPr="004D2E66">
        <w:rPr>
          <w:rFonts w:ascii="Times New Roman" w:hAnsi="Times New Roman" w:cs="Times New Roman"/>
          <w:sz w:val="24"/>
          <w:szCs w:val="24"/>
        </w:rPr>
        <w:t xml:space="preserve">pharmacy </w:t>
      </w:r>
      <w:r w:rsidRPr="004D2E66">
        <w:rPr>
          <w:rFonts w:ascii="Times New Roman" w:hAnsi="Times New Roman" w:cs="Times New Roman"/>
          <w:sz w:val="24"/>
          <w:szCs w:val="24"/>
        </w:rPr>
        <w:t>technicians.</w:t>
      </w:r>
    </w:p>
    <w:p w:rsidR="00BB214F" w:rsidRPr="004D2E66" w:rsidRDefault="00BB214F" w:rsidP="00BB214F">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 xml:space="preserve">Royals: Purpose – to support </w:t>
      </w:r>
      <w:r w:rsidR="00DE7DAD" w:rsidRPr="004D2E66">
        <w:rPr>
          <w:rFonts w:ascii="Times New Roman" w:hAnsi="Times New Roman" w:cs="Times New Roman"/>
          <w:sz w:val="24"/>
          <w:szCs w:val="24"/>
        </w:rPr>
        <w:t xml:space="preserve">the </w:t>
      </w:r>
      <w:r w:rsidRPr="004D2E66">
        <w:rPr>
          <w:rFonts w:ascii="Times New Roman" w:hAnsi="Times New Roman" w:cs="Times New Roman"/>
          <w:sz w:val="24"/>
          <w:szCs w:val="24"/>
        </w:rPr>
        <w:t xml:space="preserve">purchase of lanyards for badges with </w:t>
      </w:r>
      <w:r w:rsidR="00DE7DAD" w:rsidRPr="004D2E66">
        <w:rPr>
          <w:rFonts w:ascii="Times New Roman" w:hAnsi="Times New Roman" w:cs="Times New Roman"/>
          <w:sz w:val="24"/>
          <w:szCs w:val="24"/>
        </w:rPr>
        <w:t xml:space="preserve">the </w:t>
      </w:r>
      <w:r w:rsidRPr="004D2E66">
        <w:rPr>
          <w:rFonts w:ascii="Times New Roman" w:hAnsi="Times New Roman" w:cs="Times New Roman"/>
          <w:sz w:val="24"/>
          <w:szCs w:val="24"/>
        </w:rPr>
        <w:t xml:space="preserve">Royals logo </w:t>
      </w:r>
      <w:r w:rsidR="00DE7DAD" w:rsidRPr="004D2E66">
        <w:rPr>
          <w:rFonts w:ascii="Times New Roman" w:hAnsi="Times New Roman" w:cs="Times New Roman"/>
          <w:sz w:val="24"/>
          <w:szCs w:val="24"/>
        </w:rPr>
        <w:t xml:space="preserve">to assist in </w:t>
      </w:r>
      <w:r w:rsidRPr="004D2E66">
        <w:rPr>
          <w:rFonts w:ascii="Times New Roman" w:hAnsi="Times New Roman" w:cs="Times New Roman"/>
          <w:sz w:val="24"/>
          <w:szCs w:val="24"/>
        </w:rPr>
        <w:t>new member recruitment.</w:t>
      </w:r>
    </w:p>
    <w:p w:rsidR="00BB214F" w:rsidRPr="004D2E66" w:rsidRDefault="00BB214F" w:rsidP="00FC32DE">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 xml:space="preserve">Expansion of Pledge membership criteria: </w:t>
      </w:r>
      <w:r w:rsidR="00331112">
        <w:rPr>
          <w:rFonts w:ascii="Times New Roman" w:hAnsi="Times New Roman" w:cs="Times New Roman"/>
          <w:sz w:val="24"/>
          <w:szCs w:val="24"/>
        </w:rPr>
        <w:t>Active member dues = $230</w:t>
      </w:r>
      <w:r w:rsidR="00DE7DAD" w:rsidRPr="004D2E66">
        <w:rPr>
          <w:rFonts w:ascii="Times New Roman" w:hAnsi="Times New Roman" w:cs="Times New Roman"/>
          <w:sz w:val="24"/>
          <w:szCs w:val="24"/>
        </w:rPr>
        <w:t xml:space="preserve"> vs. </w:t>
      </w:r>
      <w:r w:rsidRPr="004D2E66">
        <w:rPr>
          <w:rFonts w:ascii="Times New Roman" w:hAnsi="Times New Roman" w:cs="Times New Roman"/>
          <w:sz w:val="24"/>
          <w:szCs w:val="24"/>
        </w:rPr>
        <w:t xml:space="preserve">Pledge member dues = $100. </w:t>
      </w:r>
      <w:r w:rsidR="00FC32DE" w:rsidRPr="004D2E66">
        <w:rPr>
          <w:rFonts w:ascii="Times New Roman" w:hAnsi="Times New Roman" w:cs="Times New Roman"/>
          <w:sz w:val="24"/>
          <w:szCs w:val="24"/>
        </w:rPr>
        <w:lastRenderedPageBreak/>
        <w:t>Previous</w:t>
      </w:r>
      <w:r w:rsidRPr="004D2E66">
        <w:rPr>
          <w:rFonts w:ascii="Times New Roman" w:hAnsi="Times New Roman" w:cs="Times New Roman"/>
          <w:sz w:val="24"/>
          <w:szCs w:val="24"/>
        </w:rPr>
        <w:t xml:space="preserve"> eligibility fo</w:t>
      </w:r>
      <w:r w:rsidR="00FC32DE" w:rsidRPr="004D2E66">
        <w:rPr>
          <w:rFonts w:ascii="Times New Roman" w:hAnsi="Times New Roman" w:cs="Times New Roman"/>
          <w:sz w:val="24"/>
          <w:szCs w:val="24"/>
        </w:rPr>
        <w:t>r a pledge member</w:t>
      </w:r>
      <w:r w:rsidR="00DE7DAD" w:rsidRPr="004D2E66">
        <w:rPr>
          <w:rFonts w:ascii="Times New Roman" w:hAnsi="Times New Roman" w:cs="Times New Roman"/>
          <w:sz w:val="24"/>
          <w:szCs w:val="24"/>
        </w:rPr>
        <w:t xml:space="preserve"> was as follows</w:t>
      </w:r>
      <w:r w:rsidRPr="004D2E66">
        <w:rPr>
          <w:rFonts w:ascii="Times New Roman" w:hAnsi="Times New Roman" w:cs="Times New Roman"/>
          <w:sz w:val="24"/>
          <w:szCs w:val="24"/>
        </w:rPr>
        <w:t>: “for those who are in the</w:t>
      </w:r>
      <w:r w:rsidR="00DE7DAD" w:rsidRPr="004D2E66">
        <w:rPr>
          <w:rFonts w:ascii="Times New Roman" w:hAnsi="Times New Roman" w:cs="Times New Roman"/>
          <w:sz w:val="24"/>
          <w:szCs w:val="24"/>
        </w:rPr>
        <w:t>ir first year post-graduation”.</w:t>
      </w:r>
      <w:r w:rsidRPr="004D2E66">
        <w:rPr>
          <w:rFonts w:ascii="Times New Roman" w:hAnsi="Times New Roman" w:cs="Times New Roman"/>
          <w:sz w:val="24"/>
          <w:szCs w:val="24"/>
        </w:rPr>
        <w:t xml:space="preserve"> T</w:t>
      </w:r>
      <w:r w:rsidR="00FC32DE" w:rsidRPr="004D2E66">
        <w:rPr>
          <w:rFonts w:ascii="Times New Roman" w:hAnsi="Times New Roman" w:cs="Times New Roman"/>
          <w:sz w:val="24"/>
          <w:szCs w:val="24"/>
        </w:rPr>
        <w:t>he membership committee proposed</w:t>
      </w:r>
      <w:r w:rsidRPr="004D2E66">
        <w:rPr>
          <w:rFonts w:ascii="Times New Roman" w:hAnsi="Times New Roman" w:cs="Times New Roman"/>
          <w:sz w:val="24"/>
          <w:szCs w:val="24"/>
        </w:rPr>
        <w:t xml:space="preserve"> that this be changed to: “for new members (e.g., new or </w:t>
      </w:r>
      <w:r w:rsidRPr="004D2E66">
        <w:rPr>
          <w:rFonts w:ascii="Times New Roman" w:hAnsi="Times New Roman" w:cs="Times New Roman"/>
          <w:sz w:val="24"/>
          <w:szCs w:val="24"/>
          <w:u w:val="single"/>
        </w:rPr>
        <w:t>&gt;</w:t>
      </w:r>
      <w:r w:rsidRPr="004D2E66">
        <w:rPr>
          <w:rFonts w:ascii="Times New Roman" w:hAnsi="Times New Roman" w:cs="Times New Roman"/>
          <w:sz w:val="24"/>
          <w:szCs w:val="24"/>
        </w:rPr>
        <w:t xml:space="preserve"> 3-years since last membership)</w:t>
      </w:r>
      <w:r w:rsidR="00FC32DE" w:rsidRPr="004D2E66">
        <w:rPr>
          <w:rFonts w:ascii="Times New Roman" w:hAnsi="Times New Roman" w:cs="Times New Roman"/>
          <w:sz w:val="24"/>
          <w:szCs w:val="24"/>
        </w:rPr>
        <w:t>”</w:t>
      </w:r>
      <w:r w:rsidR="00DE7DAD" w:rsidRPr="004D2E66">
        <w:rPr>
          <w:rFonts w:ascii="Times New Roman" w:hAnsi="Times New Roman" w:cs="Times New Roman"/>
          <w:sz w:val="24"/>
          <w:szCs w:val="24"/>
        </w:rPr>
        <w:t xml:space="preserve"> so as to expand eligibility and encourage new members to join and past members to re-join at a reduced rate for the first year, regardless of time post-graduation</w:t>
      </w:r>
      <w:r w:rsidRPr="004D2E66">
        <w:rPr>
          <w:rFonts w:ascii="Times New Roman" w:hAnsi="Times New Roman" w:cs="Times New Roman"/>
          <w:sz w:val="24"/>
          <w:szCs w:val="24"/>
        </w:rPr>
        <w:t xml:space="preserve">. This classification would be considered active members, but would be listed under a different membership category when joining. Approved by the BOD </w:t>
      </w:r>
      <w:r w:rsidR="00FC32DE" w:rsidRPr="004D2E66">
        <w:rPr>
          <w:rFonts w:ascii="Times New Roman" w:hAnsi="Times New Roman" w:cs="Times New Roman"/>
          <w:sz w:val="24"/>
          <w:szCs w:val="24"/>
        </w:rPr>
        <w:t>on 2/22/16</w:t>
      </w:r>
      <w:r w:rsidRPr="004D2E66">
        <w:rPr>
          <w:rFonts w:ascii="Times New Roman" w:hAnsi="Times New Roman" w:cs="Times New Roman"/>
          <w:sz w:val="24"/>
          <w:szCs w:val="24"/>
        </w:rPr>
        <w:t>.</w:t>
      </w:r>
    </w:p>
    <w:p w:rsidR="006D3F8D" w:rsidRPr="004D2E66" w:rsidRDefault="001E0611" w:rsidP="00F8754E">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Follow up with graduating student members who stay in New York to become pledge members (2015 HOD recommendation</w:t>
      </w:r>
      <w:r w:rsidR="006953FB" w:rsidRPr="004D2E66">
        <w:rPr>
          <w:rFonts w:ascii="Times New Roman" w:hAnsi="Times New Roman" w:cs="Times New Roman"/>
          <w:sz w:val="24"/>
          <w:szCs w:val="24"/>
        </w:rPr>
        <w:t>, Stewart Siskin, Western</w:t>
      </w:r>
      <w:r w:rsidRPr="004D2E66">
        <w:rPr>
          <w:rFonts w:ascii="Times New Roman" w:hAnsi="Times New Roman" w:cs="Times New Roman"/>
          <w:sz w:val="24"/>
          <w:szCs w:val="24"/>
        </w:rPr>
        <w:t>)</w:t>
      </w:r>
      <w:r w:rsidR="006D3F8D" w:rsidRPr="004D2E66">
        <w:rPr>
          <w:rFonts w:ascii="Times New Roman" w:hAnsi="Times New Roman" w:cs="Times New Roman"/>
          <w:sz w:val="24"/>
          <w:szCs w:val="24"/>
        </w:rPr>
        <w:t>.</w:t>
      </w:r>
      <w:r w:rsidR="00F8754E" w:rsidRPr="004D2E66">
        <w:rPr>
          <w:rFonts w:ascii="Times New Roman" w:hAnsi="Times New Roman" w:cs="Times New Roman"/>
          <w:sz w:val="24"/>
          <w:szCs w:val="24"/>
        </w:rPr>
        <w:t xml:space="preserve"> </w:t>
      </w:r>
    </w:p>
    <w:p w:rsidR="006D3F8D" w:rsidRPr="004D2E66" w:rsidRDefault="00F8754E" w:rsidP="006D3F8D">
      <w:pPr>
        <w:pStyle w:val="ListParagraph"/>
        <w:numPr>
          <w:ilvl w:val="5"/>
          <w:numId w:val="1"/>
        </w:numPr>
        <w:rPr>
          <w:rFonts w:ascii="Times New Roman" w:hAnsi="Times New Roman" w:cs="Times New Roman"/>
          <w:sz w:val="24"/>
          <w:szCs w:val="24"/>
        </w:rPr>
      </w:pPr>
      <w:r w:rsidRPr="004D2E66">
        <w:rPr>
          <w:rFonts w:ascii="Times New Roman" w:hAnsi="Times New Roman" w:cs="Times New Roman"/>
          <w:sz w:val="24"/>
          <w:szCs w:val="24"/>
        </w:rPr>
        <w:t>Graduating student survey</w:t>
      </w:r>
      <w:r w:rsidR="004D2E66" w:rsidRPr="004D2E66">
        <w:rPr>
          <w:rFonts w:ascii="Times New Roman" w:hAnsi="Times New Roman" w:cs="Times New Roman"/>
          <w:sz w:val="24"/>
          <w:szCs w:val="24"/>
        </w:rPr>
        <w:t>:</w:t>
      </w:r>
    </w:p>
    <w:p w:rsidR="006D3F8D" w:rsidRPr="004D2E66" w:rsidRDefault="006D3F8D" w:rsidP="006D3F8D">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 xml:space="preserve">Developed in cooperation with </w:t>
      </w:r>
      <w:r w:rsidR="004D2E66" w:rsidRPr="004D2E66">
        <w:rPr>
          <w:rFonts w:ascii="Times New Roman" w:hAnsi="Times New Roman" w:cs="Times New Roman"/>
          <w:sz w:val="24"/>
          <w:szCs w:val="24"/>
        </w:rPr>
        <w:t xml:space="preserve">the </w:t>
      </w:r>
      <w:r w:rsidRPr="004D2E66">
        <w:rPr>
          <w:rFonts w:ascii="Times New Roman" w:hAnsi="Times New Roman" w:cs="Times New Roman"/>
          <w:sz w:val="24"/>
          <w:szCs w:val="24"/>
        </w:rPr>
        <w:t>Phar</w:t>
      </w:r>
      <w:r w:rsidR="009C24AE" w:rsidRPr="004D2E66">
        <w:rPr>
          <w:rFonts w:ascii="Times New Roman" w:hAnsi="Times New Roman" w:cs="Times New Roman"/>
          <w:sz w:val="24"/>
          <w:szCs w:val="24"/>
        </w:rPr>
        <w:t>macy School Liaison Committee</w:t>
      </w:r>
      <w:r w:rsidRPr="004D2E66">
        <w:rPr>
          <w:rFonts w:ascii="Times New Roman" w:hAnsi="Times New Roman" w:cs="Times New Roman"/>
          <w:sz w:val="24"/>
          <w:szCs w:val="24"/>
        </w:rPr>
        <w:t xml:space="preserve">. </w:t>
      </w:r>
    </w:p>
    <w:p w:rsidR="009C24AE" w:rsidRPr="004D2E66" w:rsidRDefault="009C24AE" w:rsidP="006D3F8D">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Survey purpose: To collect detail regarding job placement (e.g., in-state, PGY1 residency, health-system related job, etc.) and contact information to facilitate transition from student to active membership.</w:t>
      </w:r>
    </w:p>
    <w:p w:rsidR="006D3F8D" w:rsidRPr="004D2E66" w:rsidRDefault="006D3F8D" w:rsidP="006D3F8D">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 xml:space="preserve">Survey will be distributed by each school’s faculty liaison to graduating students prior to graduation (early April), with a reminder email sent mid-April. Data will be organized by the NYSCHP </w:t>
      </w:r>
      <w:r w:rsidR="004D2E66" w:rsidRPr="004D2E66">
        <w:rPr>
          <w:rFonts w:ascii="Times New Roman" w:hAnsi="Times New Roman" w:cs="Times New Roman"/>
          <w:sz w:val="24"/>
          <w:szCs w:val="24"/>
        </w:rPr>
        <w:t>Director of Chapter Services and sent to the School Liaison and Membership C</w:t>
      </w:r>
      <w:r w:rsidRPr="004D2E66">
        <w:rPr>
          <w:rFonts w:ascii="Times New Roman" w:hAnsi="Times New Roman" w:cs="Times New Roman"/>
          <w:sz w:val="24"/>
          <w:szCs w:val="24"/>
        </w:rPr>
        <w:t>ommittees.</w:t>
      </w:r>
    </w:p>
    <w:p w:rsidR="001E0611" w:rsidRPr="004D2E66" w:rsidRDefault="006D3F8D" w:rsidP="006D3F8D">
      <w:pPr>
        <w:pStyle w:val="ListParagraph"/>
        <w:numPr>
          <w:ilvl w:val="6"/>
          <w:numId w:val="1"/>
        </w:numPr>
        <w:rPr>
          <w:rFonts w:ascii="Times New Roman" w:hAnsi="Times New Roman" w:cs="Times New Roman"/>
          <w:sz w:val="24"/>
          <w:szCs w:val="24"/>
        </w:rPr>
      </w:pPr>
      <w:r w:rsidRPr="004D2E66">
        <w:rPr>
          <w:rFonts w:ascii="Times New Roman" w:hAnsi="Times New Roman" w:cs="Times New Roman"/>
          <w:sz w:val="24"/>
          <w:szCs w:val="24"/>
        </w:rPr>
        <w:t xml:space="preserve">Approved by the Membership Committee on 1/19/16 and the Pharmacy School Liaison Committee on 1/21/16. </w:t>
      </w:r>
      <w:r w:rsidR="004D2E66" w:rsidRPr="004D2E66">
        <w:rPr>
          <w:rFonts w:ascii="Times New Roman" w:hAnsi="Times New Roman" w:cs="Times New Roman"/>
          <w:sz w:val="24"/>
          <w:szCs w:val="24"/>
        </w:rPr>
        <w:t>A</w:t>
      </w:r>
      <w:r w:rsidRPr="004D2E66">
        <w:rPr>
          <w:rFonts w:ascii="Times New Roman" w:hAnsi="Times New Roman" w:cs="Times New Roman"/>
          <w:sz w:val="24"/>
          <w:szCs w:val="24"/>
        </w:rPr>
        <w:t>pproved by the NYSCHP BOD on 1/21/16.</w:t>
      </w:r>
    </w:p>
    <w:p w:rsidR="00F8754E" w:rsidRPr="004D2E66" w:rsidRDefault="00F8754E" w:rsidP="00F8754E">
      <w:pPr>
        <w:pStyle w:val="ListParagraph"/>
        <w:ind w:left="3240"/>
        <w:rPr>
          <w:rFonts w:ascii="Times New Roman" w:hAnsi="Times New Roman" w:cs="Times New Roman"/>
          <w:b/>
          <w:sz w:val="24"/>
          <w:szCs w:val="24"/>
        </w:rPr>
      </w:pPr>
    </w:p>
    <w:p w:rsidR="00F8754E" w:rsidRPr="004D2E66" w:rsidRDefault="00F8754E" w:rsidP="00F8754E">
      <w:pPr>
        <w:pStyle w:val="ListParagraph"/>
        <w:numPr>
          <w:ilvl w:val="1"/>
          <w:numId w:val="1"/>
        </w:numPr>
        <w:rPr>
          <w:rFonts w:ascii="Times New Roman" w:hAnsi="Times New Roman" w:cs="Times New Roman"/>
          <w:b/>
          <w:sz w:val="24"/>
          <w:szCs w:val="24"/>
        </w:rPr>
      </w:pPr>
      <w:r w:rsidRPr="004D2E66">
        <w:rPr>
          <w:rFonts w:ascii="Times New Roman" w:hAnsi="Times New Roman" w:cs="Times New Roman"/>
          <w:b/>
          <w:sz w:val="24"/>
          <w:szCs w:val="24"/>
          <w:u w:color="000000"/>
        </w:rPr>
        <w:t>Pharmacy School Liaison</w:t>
      </w:r>
      <w:r w:rsidRPr="004D2E66">
        <w:rPr>
          <w:rFonts w:ascii="Times New Roman" w:hAnsi="Times New Roman" w:cs="Times New Roman"/>
          <w:b/>
          <w:spacing w:val="-2"/>
          <w:sz w:val="24"/>
          <w:szCs w:val="24"/>
          <w:u w:color="000000"/>
        </w:rPr>
        <w:t xml:space="preserve"> </w:t>
      </w:r>
      <w:r w:rsidRPr="004D2E66">
        <w:rPr>
          <w:rFonts w:ascii="Times New Roman" w:hAnsi="Times New Roman" w:cs="Times New Roman"/>
          <w:b/>
          <w:sz w:val="24"/>
          <w:szCs w:val="24"/>
          <w:u w:color="000000"/>
        </w:rPr>
        <w:t>Committee</w:t>
      </w:r>
    </w:p>
    <w:p w:rsidR="00DA68EC" w:rsidRPr="004D2E66" w:rsidRDefault="00DA68EC" w:rsidP="00DA68EC">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u w:color="000000"/>
        </w:rPr>
        <w:t xml:space="preserve">Purpose: </w:t>
      </w:r>
      <w:r w:rsidRPr="004D2E66">
        <w:rPr>
          <w:rFonts w:ascii="Times New Roman" w:hAnsi="Times New Roman" w:cs="Times New Roman"/>
          <w:sz w:val="24"/>
          <w:szCs w:val="24"/>
        </w:rPr>
        <w:t>To</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promote</w:t>
      </w:r>
      <w:r w:rsidRPr="004D2E66">
        <w:rPr>
          <w:rFonts w:ascii="Times New Roman" w:hAnsi="Times New Roman" w:cs="Times New Roman"/>
          <w:spacing w:val="-2"/>
          <w:sz w:val="24"/>
          <w:szCs w:val="24"/>
        </w:rPr>
        <w:t xml:space="preserve"> and</w:t>
      </w:r>
      <w:r w:rsidRPr="004D2E66">
        <w:rPr>
          <w:rFonts w:ascii="Times New Roman" w:hAnsi="Times New Roman" w:cs="Times New Roman"/>
          <w:sz w:val="24"/>
          <w:szCs w:val="24"/>
        </w:rPr>
        <w:t xml:space="preserve"> encourage</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involvement</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 xml:space="preserve">in </w:t>
      </w:r>
      <w:r w:rsidRPr="004D2E66">
        <w:rPr>
          <w:rFonts w:ascii="Times New Roman" w:hAnsi="Times New Roman" w:cs="Times New Roman"/>
          <w:spacing w:val="-2"/>
          <w:sz w:val="24"/>
          <w:szCs w:val="24"/>
        </w:rPr>
        <w:t>NYSCHP</w:t>
      </w:r>
      <w:r w:rsidRPr="004D2E66">
        <w:rPr>
          <w:rFonts w:ascii="Times New Roman" w:hAnsi="Times New Roman" w:cs="Times New Roman"/>
          <w:sz w:val="24"/>
          <w:szCs w:val="24"/>
        </w:rPr>
        <w:t xml:space="preserve"> to</w:t>
      </w:r>
      <w:r w:rsidRPr="004D2E66">
        <w:rPr>
          <w:rFonts w:ascii="Times New Roman" w:hAnsi="Times New Roman" w:cs="Times New Roman"/>
          <w:spacing w:val="-4"/>
          <w:sz w:val="24"/>
          <w:szCs w:val="24"/>
        </w:rPr>
        <w:t xml:space="preserve"> </w:t>
      </w:r>
      <w:r w:rsidRPr="004D2E66">
        <w:rPr>
          <w:rFonts w:ascii="Times New Roman" w:hAnsi="Times New Roman" w:cs="Times New Roman"/>
          <w:sz w:val="24"/>
          <w:szCs w:val="24"/>
        </w:rPr>
        <w:t>faculty</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and</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future pharmacists.</w:t>
      </w:r>
    </w:p>
    <w:p w:rsidR="00DA68EC" w:rsidRPr="004D2E66" w:rsidRDefault="00DA68EC" w:rsidP="00DA68EC">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t>Faculty Members: Bill Prescott (Chair); Nicole</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Stack</w:t>
      </w:r>
      <w:r w:rsidRPr="004D2E66">
        <w:rPr>
          <w:rFonts w:ascii="Times New Roman" w:hAnsi="Times New Roman" w:cs="Times New Roman"/>
          <w:spacing w:val="3"/>
          <w:sz w:val="24"/>
          <w:szCs w:val="24"/>
        </w:rPr>
        <w:t xml:space="preserve"> </w:t>
      </w:r>
      <w:r w:rsidRPr="004D2E66">
        <w:rPr>
          <w:rFonts w:ascii="Times New Roman" w:hAnsi="Times New Roman" w:cs="Times New Roman"/>
          <w:sz w:val="24"/>
          <w:szCs w:val="24"/>
        </w:rPr>
        <w:t>Lodise (Albany</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 xml:space="preserve">College </w:t>
      </w:r>
      <w:r w:rsidRPr="004D2E66">
        <w:rPr>
          <w:rFonts w:ascii="Times New Roman" w:hAnsi="Times New Roman" w:cs="Times New Roman"/>
          <w:spacing w:val="-2"/>
          <w:sz w:val="24"/>
          <w:szCs w:val="24"/>
        </w:rPr>
        <w:t>of</w:t>
      </w:r>
      <w:r w:rsidRPr="004D2E66">
        <w:rPr>
          <w:rFonts w:ascii="Times New Roman" w:hAnsi="Times New Roman" w:cs="Times New Roman"/>
          <w:spacing w:val="2"/>
          <w:sz w:val="24"/>
          <w:szCs w:val="24"/>
        </w:rPr>
        <w:t xml:space="preserve"> </w:t>
      </w:r>
      <w:r w:rsidRPr="004D2E66">
        <w:rPr>
          <w:rFonts w:ascii="Times New Roman" w:hAnsi="Times New Roman" w:cs="Times New Roman"/>
          <w:sz w:val="24"/>
          <w:szCs w:val="24"/>
        </w:rPr>
        <w:t>Pharmacy); Troy Kish (Arnold and Marie Schwartz); Nicole Eckard (</w:t>
      </w:r>
      <w:proofErr w:type="spellStart"/>
      <w:r w:rsidRPr="004D2E66">
        <w:rPr>
          <w:rFonts w:ascii="Times New Roman" w:hAnsi="Times New Roman" w:cs="Times New Roman"/>
          <w:sz w:val="24"/>
          <w:szCs w:val="24"/>
        </w:rPr>
        <w:t>D’Youville</w:t>
      </w:r>
      <w:proofErr w:type="spellEnd"/>
      <w:r w:rsidRPr="004D2E66">
        <w:rPr>
          <w:rFonts w:ascii="Times New Roman" w:hAnsi="Times New Roman" w:cs="Times New Roman"/>
          <w:sz w:val="24"/>
          <w:szCs w:val="24"/>
        </w:rPr>
        <w:t>); Matthew Zak (St. John Fisher); Joseph Brocavich (St. John’s</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University); Nick Norgard / Erin Slazak (University at Buffalo); Mary Choy (</w:t>
      </w:r>
      <w:proofErr w:type="spellStart"/>
      <w:r w:rsidRPr="004D2E66">
        <w:rPr>
          <w:rFonts w:ascii="Times New Roman" w:hAnsi="Times New Roman" w:cs="Times New Roman"/>
          <w:sz w:val="24"/>
          <w:szCs w:val="24"/>
        </w:rPr>
        <w:t>Touro</w:t>
      </w:r>
      <w:proofErr w:type="spellEnd"/>
      <w:r w:rsidRPr="004D2E66">
        <w:rPr>
          <w:rFonts w:ascii="Times New Roman" w:hAnsi="Times New Roman" w:cs="Times New Roman"/>
          <w:sz w:val="24"/>
          <w:szCs w:val="24"/>
        </w:rPr>
        <w:t xml:space="preserve">). </w:t>
      </w:r>
    </w:p>
    <w:p w:rsidR="00DA68EC" w:rsidRPr="004D2E66" w:rsidRDefault="00DA68EC" w:rsidP="00DA68EC">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lastRenderedPageBreak/>
        <w:t xml:space="preserve">Student Members: </w:t>
      </w:r>
      <w:r w:rsidRPr="004D2E66">
        <w:rPr>
          <w:rFonts w:ascii="Times New Roman" w:eastAsia="Times New Roman" w:hAnsi="Times New Roman" w:cs="Times New Roman"/>
          <w:sz w:val="24"/>
          <w:szCs w:val="24"/>
        </w:rPr>
        <w:t xml:space="preserve">Christine </w:t>
      </w:r>
      <w:proofErr w:type="spellStart"/>
      <w:r w:rsidRPr="004D2E66">
        <w:rPr>
          <w:rFonts w:ascii="Times New Roman" w:eastAsia="Times New Roman" w:hAnsi="Times New Roman" w:cs="Times New Roman"/>
          <w:sz w:val="24"/>
          <w:szCs w:val="24"/>
        </w:rPr>
        <w:t>Echtenkamp</w:t>
      </w:r>
      <w:proofErr w:type="spellEnd"/>
      <w:r w:rsidRPr="004D2E66">
        <w:rPr>
          <w:rFonts w:ascii="Times New Roman" w:eastAsia="Times New Roman" w:hAnsi="Times New Roman" w:cs="Times New Roman"/>
          <w:sz w:val="24"/>
          <w:szCs w:val="24"/>
        </w:rPr>
        <w:t xml:space="preserve"> (</w:t>
      </w:r>
      <w:proofErr w:type="spellStart"/>
      <w:r w:rsidRPr="004D2E66">
        <w:rPr>
          <w:rFonts w:ascii="Times New Roman" w:hAnsi="Times New Roman" w:cs="Times New Roman"/>
          <w:sz w:val="24"/>
          <w:szCs w:val="24"/>
        </w:rPr>
        <w:t>D’Youville</w:t>
      </w:r>
      <w:proofErr w:type="spellEnd"/>
      <w:r w:rsidRPr="004D2E66">
        <w:rPr>
          <w:rFonts w:ascii="Times New Roman" w:hAnsi="Times New Roman" w:cs="Times New Roman"/>
          <w:sz w:val="24"/>
          <w:szCs w:val="24"/>
        </w:rPr>
        <w:t xml:space="preserve">); Tessa Kelly / Jordan </w:t>
      </w:r>
      <w:proofErr w:type="spellStart"/>
      <w:r w:rsidRPr="004D2E66">
        <w:rPr>
          <w:rFonts w:ascii="Times New Roman" w:hAnsi="Times New Roman" w:cs="Times New Roman"/>
          <w:sz w:val="24"/>
          <w:szCs w:val="24"/>
        </w:rPr>
        <w:t>Siembor</w:t>
      </w:r>
      <w:proofErr w:type="spellEnd"/>
      <w:r w:rsidRPr="004D2E66">
        <w:rPr>
          <w:rFonts w:ascii="Times New Roman" w:hAnsi="Times New Roman" w:cs="Times New Roman"/>
          <w:sz w:val="24"/>
          <w:szCs w:val="24"/>
        </w:rPr>
        <w:t xml:space="preserve"> (St. John Fisher); Maya Holsen / Rachael Cardinal (University at Buffalo)</w:t>
      </w:r>
      <w:r w:rsidR="005A70E6" w:rsidRPr="004D2E66">
        <w:rPr>
          <w:rFonts w:ascii="Times New Roman" w:hAnsi="Times New Roman" w:cs="Times New Roman"/>
          <w:sz w:val="24"/>
          <w:szCs w:val="24"/>
        </w:rPr>
        <w:t xml:space="preserve">; </w:t>
      </w:r>
      <w:proofErr w:type="spellStart"/>
      <w:r w:rsidR="005A70E6" w:rsidRPr="004D2E66">
        <w:rPr>
          <w:rFonts w:ascii="Times New Roman" w:eastAsia="Times New Roman" w:hAnsi="Times New Roman" w:cs="Times New Roman"/>
          <w:sz w:val="24"/>
          <w:szCs w:val="24"/>
        </w:rPr>
        <w:t>Olawonuola</w:t>
      </w:r>
      <w:proofErr w:type="spellEnd"/>
      <w:r w:rsidR="005A70E6" w:rsidRPr="004D2E66">
        <w:rPr>
          <w:rFonts w:ascii="Times New Roman" w:eastAsia="Times New Roman" w:hAnsi="Times New Roman" w:cs="Times New Roman"/>
          <w:sz w:val="24"/>
          <w:szCs w:val="24"/>
        </w:rPr>
        <w:t xml:space="preserve"> </w:t>
      </w:r>
      <w:proofErr w:type="spellStart"/>
      <w:r w:rsidR="005A70E6" w:rsidRPr="004D2E66">
        <w:rPr>
          <w:rFonts w:ascii="Times New Roman" w:eastAsia="Times New Roman" w:hAnsi="Times New Roman" w:cs="Times New Roman"/>
          <w:sz w:val="24"/>
          <w:szCs w:val="24"/>
        </w:rPr>
        <w:t>Abiona</w:t>
      </w:r>
      <w:proofErr w:type="spellEnd"/>
      <w:r w:rsidR="005A70E6" w:rsidRPr="004D2E66">
        <w:rPr>
          <w:rFonts w:ascii="Times New Roman" w:eastAsia="Times New Roman" w:hAnsi="Times New Roman" w:cs="Times New Roman"/>
          <w:sz w:val="24"/>
          <w:szCs w:val="24"/>
        </w:rPr>
        <w:t xml:space="preserve"> / Phoebe Wong (</w:t>
      </w:r>
      <w:proofErr w:type="spellStart"/>
      <w:r w:rsidR="005A70E6" w:rsidRPr="004D2E66">
        <w:rPr>
          <w:rFonts w:ascii="Times New Roman" w:eastAsia="Times New Roman" w:hAnsi="Times New Roman" w:cs="Times New Roman"/>
          <w:sz w:val="24"/>
          <w:szCs w:val="24"/>
        </w:rPr>
        <w:t>Touro</w:t>
      </w:r>
      <w:proofErr w:type="spellEnd"/>
      <w:r w:rsidR="005A70E6" w:rsidRPr="004D2E66">
        <w:rPr>
          <w:rFonts w:ascii="Times New Roman" w:eastAsia="Times New Roman" w:hAnsi="Times New Roman" w:cs="Times New Roman"/>
          <w:sz w:val="24"/>
          <w:szCs w:val="24"/>
        </w:rPr>
        <w:t xml:space="preserve">). No student representatives from </w:t>
      </w:r>
      <w:r w:rsidR="005A70E6" w:rsidRPr="004D2E66">
        <w:rPr>
          <w:rFonts w:ascii="Times New Roman" w:hAnsi="Times New Roman" w:cs="Times New Roman"/>
          <w:sz w:val="24"/>
          <w:szCs w:val="24"/>
        </w:rPr>
        <w:t>Albany</w:t>
      </w:r>
      <w:r w:rsidR="005A70E6" w:rsidRPr="004D2E66">
        <w:rPr>
          <w:rFonts w:ascii="Times New Roman" w:hAnsi="Times New Roman" w:cs="Times New Roman"/>
          <w:spacing w:val="-2"/>
          <w:sz w:val="24"/>
          <w:szCs w:val="24"/>
        </w:rPr>
        <w:t xml:space="preserve"> </w:t>
      </w:r>
      <w:r w:rsidR="005A70E6" w:rsidRPr="004D2E66">
        <w:rPr>
          <w:rFonts w:ascii="Times New Roman" w:hAnsi="Times New Roman" w:cs="Times New Roman"/>
          <w:sz w:val="24"/>
          <w:szCs w:val="24"/>
        </w:rPr>
        <w:t xml:space="preserve">College </w:t>
      </w:r>
      <w:r w:rsidR="005A70E6" w:rsidRPr="004D2E66">
        <w:rPr>
          <w:rFonts w:ascii="Times New Roman" w:hAnsi="Times New Roman" w:cs="Times New Roman"/>
          <w:spacing w:val="-2"/>
          <w:sz w:val="24"/>
          <w:szCs w:val="24"/>
        </w:rPr>
        <w:t>of</w:t>
      </w:r>
      <w:r w:rsidR="005A70E6" w:rsidRPr="004D2E66">
        <w:rPr>
          <w:rFonts w:ascii="Times New Roman" w:hAnsi="Times New Roman" w:cs="Times New Roman"/>
          <w:spacing w:val="2"/>
          <w:sz w:val="24"/>
          <w:szCs w:val="24"/>
        </w:rPr>
        <w:t xml:space="preserve"> </w:t>
      </w:r>
      <w:r w:rsidR="005A70E6" w:rsidRPr="004D2E66">
        <w:rPr>
          <w:rFonts w:ascii="Times New Roman" w:hAnsi="Times New Roman" w:cs="Times New Roman"/>
          <w:sz w:val="24"/>
          <w:szCs w:val="24"/>
        </w:rPr>
        <w:t>Pharmacy, Arnold and Marie Schwartz, St. John’s</w:t>
      </w:r>
      <w:r w:rsidR="005A70E6" w:rsidRPr="004D2E66">
        <w:rPr>
          <w:rFonts w:ascii="Times New Roman" w:hAnsi="Times New Roman" w:cs="Times New Roman"/>
          <w:spacing w:val="1"/>
          <w:sz w:val="24"/>
          <w:szCs w:val="24"/>
        </w:rPr>
        <w:t xml:space="preserve"> </w:t>
      </w:r>
      <w:r w:rsidR="005A70E6" w:rsidRPr="004D2E66">
        <w:rPr>
          <w:rFonts w:ascii="Times New Roman" w:hAnsi="Times New Roman" w:cs="Times New Roman"/>
          <w:sz w:val="24"/>
          <w:szCs w:val="24"/>
        </w:rPr>
        <w:t>University.</w:t>
      </w:r>
    </w:p>
    <w:p w:rsidR="00F22837" w:rsidRPr="004D2E66" w:rsidRDefault="00F22837" w:rsidP="00DA68EC">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t xml:space="preserve">Status of objectives: </w:t>
      </w:r>
    </w:p>
    <w:p w:rsidR="00F22837" w:rsidRPr="004D2E66" w:rsidRDefault="00F22837" w:rsidP="00F22837">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Collaborate with the membership committee on the overlapping 2015 HOD recommendation: Follow up with graduating student members who stay in New York to become pledge members (see above).</w:t>
      </w:r>
    </w:p>
    <w:p w:rsidR="008A495C" w:rsidRPr="004D2E66" w:rsidRDefault="008A495C" w:rsidP="00F22837">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Facilitate submissions for the NYSCHP Stud</w:t>
      </w:r>
      <w:r w:rsidR="004D2E66" w:rsidRPr="004D2E66">
        <w:rPr>
          <w:rFonts w:ascii="Times New Roman" w:hAnsi="Times New Roman" w:cs="Times New Roman"/>
          <w:sz w:val="24"/>
          <w:szCs w:val="24"/>
        </w:rPr>
        <w:t>ent Corporate Sponsored Essay: 2</w:t>
      </w:r>
      <w:r w:rsidRPr="004D2E66">
        <w:rPr>
          <w:rFonts w:ascii="Times New Roman" w:hAnsi="Times New Roman" w:cs="Times New Roman"/>
          <w:sz w:val="24"/>
          <w:szCs w:val="24"/>
        </w:rPr>
        <w:t xml:space="preserve"> submissions for the 2016 award.</w:t>
      </w:r>
    </w:p>
    <w:p w:rsidR="008A495C" w:rsidRPr="004D2E66" w:rsidRDefault="008A495C" w:rsidP="00F22837">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Student Chapter Grant Program – grants awarded in 2015:</w:t>
      </w:r>
    </w:p>
    <w:p w:rsidR="008A495C" w:rsidRPr="004D2E66" w:rsidRDefault="008A495C" w:rsidP="008A495C">
      <w:pPr>
        <w:pStyle w:val="ListParagraph"/>
        <w:numPr>
          <w:ilvl w:val="4"/>
          <w:numId w:val="1"/>
        </w:numPr>
        <w:rPr>
          <w:rFonts w:ascii="Times New Roman" w:hAnsi="Times New Roman" w:cs="Times New Roman"/>
          <w:sz w:val="24"/>
          <w:szCs w:val="24"/>
        </w:rPr>
      </w:pPr>
      <w:proofErr w:type="spellStart"/>
      <w:r w:rsidRPr="004D2E66">
        <w:rPr>
          <w:rFonts w:ascii="Times New Roman" w:hAnsi="Times New Roman" w:cs="Times New Roman"/>
          <w:sz w:val="24"/>
          <w:szCs w:val="24"/>
        </w:rPr>
        <w:t>Touro</w:t>
      </w:r>
      <w:proofErr w:type="spellEnd"/>
      <w:r w:rsidRPr="004D2E66">
        <w:rPr>
          <w:rFonts w:ascii="Times New Roman" w:hAnsi="Times New Roman" w:cs="Times New Roman"/>
          <w:sz w:val="24"/>
          <w:szCs w:val="24"/>
        </w:rPr>
        <w:t xml:space="preserve"> ($500, approved 4/13/15): Purpose – to support an influenza clinic.</w:t>
      </w:r>
    </w:p>
    <w:p w:rsidR="008A495C" w:rsidRPr="004D2E66" w:rsidRDefault="008A495C" w:rsidP="008A495C">
      <w:pPr>
        <w:pStyle w:val="ListParagraph"/>
        <w:numPr>
          <w:ilvl w:val="4"/>
          <w:numId w:val="1"/>
        </w:numPr>
        <w:rPr>
          <w:rFonts w:ascii="Times New Roman" w:hAnsi="Times New Roman" w:cs="Times New Roman"/>
          <w:sz w:val="24"/>
          <w:szCs w:val="24"/>
        </w:rPr>
      </w:pPr>
      <w:r w:rsidRPr="004D2E66">
        <w:rPr>
          <w:rFonts w:ascii="Times New Roman" w:hAnsi="Times New Roman" w:cs="Times New Roman"/>
          <w:sz w:val="24"/>
          <w:szCs w:val="24"/>
        </w:rPr>
        <w:t>University at Buffalo ($500, approved 4/13/15): Purpose – to support</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bus</w:t>
      </w:r>
      <w:r w:rsidRPr="004D2E66">
        <w:rPr>
          <w:rFonts w:ascii="Times New Roman" w:hAnsi="Times New Roman" w:cs="Times New Roman"/>
          <w:spacing w:val="-4"/>
          <w:sz w:val="24"/>
          <w:szCs w:val="24"/>
        </w:rPr>
        <w:t xml:space="preserve"> </w:t>
      </w:r>
      <w:r w:rsidRPr="004D2E66">
        <w:rPr>
          <w:rFonts w:ascii="Times New Roman" w:hAnsi="Times New Roman" w:cs="Times New Roman"/>
          <w:sz w:val="24"/>
          <w:szCs w:val="24"/>
        </w:rPr>
        <w:t>for</w:t>
      </w:r>
      <w:r w:rsidRPr="004D2E66">
        <w:rPr>
          <w:rFonts w:ascii="Times New Roman" w:hAnsi="Times New Roman" w:cs="Times New Roman"/>
          <w:spacing w:val="1"/>
          <w:sz w:val="24"/>
          <w:szCs w:val="24"/>
        </w:rPr>
        <w:t xml:space="preserve"> </w:t>
      </w:r>
      <w:r w:rsidRPr="004D2E66">
        <w:rPr>
          <w:rFonts w:ascii="Times New Roman" w:hAnsi="Times New Roman" w:cs="Times New Roman"/>
          <w:sz w:val="24"/>
          <w:szCs w:val="24"/>
        </w:rPr>
        <w:t>Legislative Day.</w:t>
      </w:r>
    </w:p>
    <w:p w:rsidR="009C24AE" w:rsidRPr="004D2E66" w:rsidRDefault="009C24AE" w:rsidP="009C24AE">
      <w:pPr>
        <w:pStyle w:val="ListParagraph"/>
        <w:ind w:left="3240"/>
        <w:rPr>
          <w:rFonts w:ascii="Times New Roman" w:hAnsi="Times New Roman" w:cs="Times New Roman"/>
          <w:sz w:val="24"/>
          <w:szCs w:val="24"/>
        </w:rPr>
      </w:pPr>
    </w:p>
    <w:p w:rsidR="000E0466" w:rsidRPr="004D2E66" w:rsidRDefault="009C24AE" w:rsidP="000E0466">
      <w:pPr>
        <w:pStyle w:val="ListParagraph"/>
        <w:numPr>
          <w:ilvl w:val="1"/>
          <w:numId w:val="1"/>
        </w:numPr>
        <w:rPr>
          <w:rFonts w:ascii="Times New Roman" w:hAnsi="Times New Roman" w:cs="Times New Roman"/>
          <w:b/>
          <w:sz w:val="24"/>
          <w:szCs w:val="24"/>
        </w:rPr>
      </w:pPr>
      <w:r w:rsidRPr="004D2E66">
        <w:rPr>
          <w:rFonts w:ascii="Times New Roman" w:hAnsi="Times New Roman" w:cs="Times New Roman"/>
          <w:b/>
          <w:sz w:val="24"/>
          <w:szCs w:val="24"/>
        </w:rPr>
        <w:t>Other Chapter Services Activities</w:t>
      </w:r>
    </w:p>
    <w:p w:rsidR="000E0466" w:rsidRPr="004D2E66" w:rsidRDefault="000E0466" w:rsidP="00E73C76">
      <w:pPr>
        <w:pStyle w:val="ListParagraph"/>
        <w:numPr>
          <w:ilvl w:val="2"/>
          <w:numId w:val="1"/>
        </w:numPr>
        <w:rPr>
          <w:rFonts w:ascii="Times New Roman" w:hAnsi="Times New Roman" w:cs="Times New Roman"/>
          <w:sz w:val="24"/>
          <w:szCs w:val="24"/>
        </w:rPr>
      </w:pPr>
      <w:r w:rsidRPr="004D2E66">
        <w:rPr>
          <w:rFonts w:ascii="Times New Roman" w:hAnsi="Times New Roman" w:cs="Times New Roman"/>
          <w:sz w:val="24"/>
          <w:szCs w:val="24"/>
        </w:rPr>
        <w:t>Targeted expansion of the NYSHCP Speaker’s Bureau: This will serve to provide chapters with speakers in their region that are qualified to provide CE sessions deemed in high/moderately high demand (as per results from the ACPE required member needs assessment surveys).</w:t>
      </w:r>
    </w:p>
    <w:p w:rsidR="000E0466" w:rsidRPr="004D2E66" w:rsidRDefault="000E0466" w:rsidP="000E0466">
      <w:pPr>
        <w:pStyle w:val="ListParagraph"/>
        <w:numPr>
          <w:ilvl w:val="3"/>
          <w:numId w:val="1"/>
        </w:numPr>
        <w:rPr>
          <w:rFonts w:ascii="Times New Roman" w:hAnsi="Times New Roman" w:cs="Times New Roman"/>
          <w:sz w:val="24"/>
          <w:szCs w:val="24"/>
        </w:rPr>
      </w:pPr>
      <w:r w:rsidRPr="004D2E66">
        <w:rPr>
          <w:rFonts w:ascii="Times New Roman" w:hAnsi="Times New Roman" w:cs="Times New Roman"/>
          <w:sz w:val="24"/>
          <w:szCs w:val="24"/>
        </w:rPr>
        <w:t>Status: Survey distributed to membership October-November 2015. Organized data and sent results to the NYSCHP BOD and chapter presidents on December 7, 2015.</w:t>
      </w:r>
    </w:p>
    <w:p w:rsidR="009C24AE" w:rsidRPr="004D2E66" w:rsidRDefault="009C24AE" w:rsidP="000E0466">
      <w:pPr>
        <w:pStyle w:val="ListParagraph"/>
        <w:ind w:left="1800"/>
        <w:rPr>
          <w:rFonts w:ascii="Times New Roman" w:hAnsi="Times New Roman" w:cs="Times New Roman"/>
          <w:sz w:val="24"/>
          <w:szCs w:val="24"/>
        </w:rPr>
      </w:pPr>
    </w:p>
    <w:p w:rsidR="004831B4" w:rsidRPr="004D2E66" w:rsidRDefault="004831B4">
      <w:pPr>
        <w:rPr>
          <w:rFonts w:ascii="Times New Roman" w:hAnsi="Times New Roman" w:cs="Times New Roman"/>
          <w:b/>
          <w:sz w:val="24"/>
          <w:szCs w:val="24"/>
        </w:rPr>
      </w:pPr>
      <w:r w:rsidRPr="004D2E66">
        <w:rPr>
          <w:rFonts w:ascii="Times New Roman" w:hAnsi="Times New Roman" w:cs="Times New Roman"/>
          <w:b/>
          <w:sz w:val="24"/>
          <w:szCs w:val="24"/>
          <w:u w:val="single"/>
        </w:rPr>
        <w:t>Recommendations</w:t>
      </w:r>
      <w:r w:rsidR="00E77214" w:rsidRPr="004D2E6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4831B4" w:rsidRPr="004D2E66" w:rsidTr="004831B4">
        <w:tc>
          <w:tcPr>
            <w:tcW w:w="2337" w:type="dxa"/>
          </w:tcPr>
          <w:p w:rsidR="004831B4" w:rsidRPr="004D2E66" w:rsidRDefault="004831B4">
            <w:pPr>
              <w:rPr>
                <w:rFonts w:ascii="Times New Roman" w:hAnsi="Times New Roman" w:cs="Times New Roman"/>
                <w:sz w:val="24"/>
                <w:szCs w:val="24"/>
              </w:rPr>
            </w:pPr>
            <w:r w:rsidRPr="004D2E66">
              <w:rPr>
                <w:rFonts w:ascii="Times New Roman" w:hAnsi="Times New Roman" w:cs="Times New Roman"/>
                <w:sz w:val="24"/>
                <w:szCs w:val="24"/>
              </w:rPr>
              <w:t>NYSCHP Policy #</w:t>
            </w:r>
          </w:p>
        </w:tc>
        <w:tc>
          <w:tcPr>
            <w:tcW w:w="2337" w:type="dxa"/>
          </w:tcPr>
          <w:p w:rsidR="004831B4" w:rsidRPr="004D2E66" w:rsidRDefault="004831B4">
            <w:pPr>
              <w:rPr>
                <w:rFonts w:ascii="Times New Roman" w:hAnsi="Times New Roman" w:cs="Times New Roman"/>
                <w:sz w:val="24"/>
                <w:szCs w:val="24"/>
              </w:rPr>
            </w:pPr>
            <w:r w:rsidRPr="004D2E66">
              <w:rPr>
                <w:rFonts w:ascii="Times New Roman" w:hAnsi="Times New Roman" w:cs="Times New Roman"/>
                <w:sz w:val="24"/>
                <w:szCs w:val="24"/>
              </w:rPr>
              <w:t>Position Statement</w:t>
            </w:r>
          </w:p>
        </w:tc>
        <w:tc>
          <w:tcPr>
            <w:tcW w:w="2338" w:type="dxa"/>
          </w:tcPr>
          <w:p w:rsidR="004831B4" w:rsidRPr="004D2E66" w:rsidRDefault="004831B4">
            <w:pPr>
              <w:rPr>
                <w:rFonts w:ascii="Times New Roman" w:hAnsi="Times New Roman" w:cs="Times New Roman"/>
                <w:sz w:val="24"/>
                <w:szCs w:val="24"/>
              </w:rPr>
            </w:pPr>
            <w:r w:rsidRPr="004D2E66">
              <w:rPr>
                <w:rFonts w:ascii="Times New Roman" w:hAnsi="Times New Roman" w:cs="Times New Roman"/>
                <w:sz w:val="24"/>
                <w:szCs w:val="24"/>
              </w:rPr>
              <w:t>Reviewing Body</w:t>
            </w:r>
          </w:p>
        </w:tc>
        <w:tc>
          <w:tcPr>
            <w:tcW w:w="2338" w:type="dxa"/>
          </w:tcPr>
          <w:p w:rsidR="004831B4" w:rsidRPr="004D2E66" w:rsidRDefault="004831B4">
            <w:pPr>
              <w:rPr>
                <w:rFonts w:ascii="Times New Roman" w:hAnsi="Times New Roman" w:cs="Times New Roman"/>
                <w:sz w:val="24"/>
                <w:szCs w:val="24"/>
              </w:rPr>
            </w:pPr>
            <w:r w:rsidRPr="004D2E66">
              <w:rPr>
                <w:rFonts w:ascii="Times New Roman" w:hAnsi="Times New Roman" w:cs="Times New Roman"/>
                <w:sz w:val="24"/>
                <w:szCs w:val="24"/>
              </w:rPr>
              <w:t>Recomme</w:t>
            </w:r>
            <w:r w:rsidR="00E77214" w:rsidRPr="004D2E66">
              <w:rPr>
                <w:rFonts w:ascii="Times New Roman" w:hAnsi="Times New Roman" w:cs="Times New Roman"/>
                <w:sz w:val="24"/>
                <w:szCs w:val="24"/>
              </w:rPr>
              <w:t>n</w:t>
            </w:r>
            <w:r w:rsidRPr="004D2E66">
              <w:rPr>
                <w:rFonts w:ascii="Times New Roman" w:hAnsi="Times New Roman" w:cs="Times New Roman"/>
                <w:sz w:val="24"/>
                <w:szCs w:val="24"/>
              </w:rPr>
              <w:t>dation</w:t>
            </w:r>
          </w:p>
        </w:tc>
      </w:tr>
      <w:tr w:rsidR="004831B4" w:rsidRPr="004D2E66" w:rsidTr="004831B4">
        <w:tc>
          <w:tcPr>
            <w:tcW w:w="2337" w:type="dxa"/>
          </w:tcPr>
          <w:p w:rsidR="004831B4" w:rsidRPr="004D2E66" w:rsidRDefault="00DF78AB">
            <w:pPr>
              <w:rPr>
                <w:rFonts w:ascii="Times New Roman" w:hAnsi="Times New Roman" w:cs="Times New Roman"/>
                <w:sz w:val="24"/>
                <w:szCs w:val="24"/>
              </w:rPr>
            </w:pPr>
            <w:r w:rsidRPr="004D2E66">
              <w:rPr>
                <w:rFonts w:ascii="Times New Roman" w:hAnsi="Times New Roman" w:cs="Times New Roman"/>
                <w:sz w:val="24"/>
                <w:szCs w:val="24"/>
              </w:rPr>
              <w:t>4-06</w:t>
            </w:r>
          </w:p>
        </w:tc>
        <w:tc>
          <w:tcPr>
            <w:tcW w:w="2337" w:type="dxa"/>
          </w:tcPr>
          <w:p w:rsidR="004831B4" w:rsidRPr="004D2E66" w:rsidRDefault="00DF78AB">
            <w:pPr>
              <w:rPr>
                <w:rFonts w:ascii="Times New Roman" w:hAnsi="Times New Roman" w:cs="Times New Roman"/>
                <w:sz w:val="24"/>
                <w:szCs w:val="24"/>
              </w:rPr>
            </w:pPr>
            <w:r w:rsidRPr="004D2E66">
              <w:rPr>
                <w:rFonts w:ascii="Times New Roman" w:hAnsi="Times New Roman" w:cs="Times New Roman"/>
                <w:bCs/>
                <w:sz w:val="24"/>
                <w:szCs w:val="24"/>
              </w:rPr>
              <w:t>NYSCHP supports collaborative drug therapy management to aid in the retention of pharmacy school graduates in New York State.</w:t>
            </w:r>
          </w:p>
        </w:tc>
        <w:tc>
          <w:tcPr>
            <w:tcW w:w="2338" w:type="dxa"/>
          </w:tcPr>
          <w:p w:rsidR="004831B4" w:rsidRPr="004D2E66" w:rsidRDefault="00DF78AB">
            <w:pPr>
              <w:rPr>
                <w:rFonts w:ascii="Times New Roman" w:hAnsi="Times New Roman" w:cs="Times New Roman"/>
                <w:sz w:val="24"/>
                <w:szCs w:val="24"/>
              </w:rPr>
            </w:pPr>
            <w:r w:rsidRPr="004D2E66">
              <w:rPr>
                <w:rFonts w:ascii="Times New Roman" w:hAnsi="Times New Roman" w:cs="Times New Roman"/>
                <w:sz w:val="24"/>
                <w:szCs w:val="24"/>
              </w:rPr>
              <w:t>Pharmacy Practice, Chapter Services, VP Public Policy.</w:t>
            </w:r>
          </w:p>
        </w:tc>
        <w:tc>
          <w:tcPr>
            <w:tcW w:w="2338" w:type="dxa"/>
          </w:tcPr>
          <w:p w:rsidR="004831B4" w:rsidRPr="004D2E66" w:rsidRDefault="00DF78AB">
            <w:pPr>
              <w:rPr>
                <w:rFonts w:ascii="Times New Roman" w:hAnsi="Times New Roman" w:cs="Times New Roman"/>
                <w:sz w:val="24"/>
                <w:szCs w:val="24"/>
              </w:rPr>
            </w:pPr>
            <w:r w:rsidRPr="004D2E66">
              <w:rPr>
                <w:rFonts w:ascii="Times New Roman" w:hAnsi="Times New Roman" w:cs="Times New Roman"/>
                <w:sz w:val="24"/>
                <w:szCs w:val="24"/>
              </w:rPr>
              <w:t>Sunset (per Pharmacy Practice).</w:t>
            </w:r>
          </w:p>
        </w:tc>
      </w:tr>
    </w:tbl>
    <w:p w:rsidR="004831B4" w:rsidRDefault="004831B4">
      <w:pPr>
        <w:rPr>
          <w:rFonts w:ascii="Times New Roman" w:hAnsi="Times New Roman" w:cs="Times New Roman"/>
          <w:sz w:val="24"/>
          <w:szCs w:val="24"/>
        </w:rPr>
      </w:pPr>
    </w:p>
    <w:p w:rsidR="004D2E66" w:rsidRPr="004D2E66" w:rsidRDefault="004D2E66">
      <w:pPr>
        <w:rPr>
          <w:rFonts w:ascii="Times New Roman" w:hAnsi="Times New Roman" w:cs="Times New Roman"/>
          <w:sz w:val="24"/>
          <w:szCs w:val="24"/>
        </w:rPr>
      </w:pPr>
    </w:p>
    <w:p w:rsidR="004831B4" w:rsidRPr="004D2E66" w:rsidRDefault="00F8241B">
      <w:pPr>
        <w:rPr>
          <w:rFonts w:ascii="Times New Roman" w:hAnsi="Times New Roman" w:cs="Times New Roman"/>
          <w:sz w:val="24"/>
          <w:szCs w:val="24"/>
        </w:rPr>
      </w:pPr>
      <w:r w:rsidRPr="004D2E66">
        <w:rPr>
          <w:rFonts w:ascii="Times New Roman" w:hAnsi="Times New Roman" w:cs="Times New Roman"/>
          <w:sz w:val="24"/>
          <w:szCs w:val="24"/>
        </w:rPr>
        <w:t>Respectfully submitted,</w:t>
      </w:r>
    </w:p>
    <w:p w:rsidR="00F8241B" w:rsidRPr="004D2E66" w:rsidRDefault="00F8241B">
      <w:pPr>
        <w:rPr>
          <w:rFonts w:ascii="Times New Roman" w:hAnsi="Times New Roman" w:cs="Times New Roman"/>
          <w:sz w:val="24"/>
          <w:szCs w:val="24"/>
        </w:rPr>
      </w:pPr>
      <w:r w:rsidRPr="004D2E66">
        <w:rPr>
          <w:rFonts w:ascii="Times New Roman" w:hAnsi="Times New Roman" w:cs="Times New Roman"/>
          <w:sz w:val="24"/>
          <w:szCs w:val="24"/>
        </w:rPr>
        <w:t>William Allan Prescott, Jr., Director of Chapter Services</w:t>
      </w:r>
    </w:p>
    <w:sectPr w:rsidR="00F8241B" w:rsidRPr="004D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0877"/>
    <w:multiLevelType w:val="hybridMultilevel"/>
    <w:tmpl w:val="C9A8F04E"/>
    <w:lvl w:ilvl="0" w:tplc="B25E4FB2">
      <w:numFmt w:val="bullet"/>
      <w:lvlText w:val="-"/>
      <w:lvlJc w:val="left"/>
      <w:pPr>
        <w:ind w:left="836" w:hanging="360"/>
      </w:pPr>
      <w:rPr>
        <w:rFonts w:ascii="Calibri" w:eastAsia="Arial" w:hAnsi="Calibri" w:cstheme="minorBidi"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start w:val="1"/>
      <w:numFmt w:val="bullet"/>
      <w:lvlText w:val=""/>
      <w:lvlJc w:val="left"/>
      <w:pPr>
        <w:ind w:left="2996" w:hanging="360"/>
      </w:pPr>
      <w:rPr>
        <w:rFonts w:ascii="Symbol" w:hAnsi="Symbol" w:hint="default"/>
      </w:rPr>
    </w:lvl>
    <w:lvl w:ilvl="4" w:tplc="04090003">
      <w:start w:val="1"/>
      <w:numFmt w:val="bullet"/>
      <w:lvlText w:val="o"/>
      <w:lvlJc w:val="left"/>
      <w:pPr>
        <w:ind w:left="3716" w:hanging="360"/>
      </w:pPr>
      <w:rPr>
        <w:rFonts w:ascii="Courier New" w:hAnsi="Courier New" w:cs="Courier New" w:hint="default"/>
      </w:rPr>
    </w:lvl>
    <w:lvl w:ilvl="5" w:tplc="04090005">
      <w:start w:val="1"/>
      <w:numFmt w:val="bullet"/>
      <w:lvlText w:val=""/>
      <w:lvlJc w:val="left"/>
      <w:pPr>
        <w:ind w:left="4436" w:hanging="360"/>
      </w:pPr>
      <w:rPr>
        <w:rFonts w:ascii="Wingdings" w:hAnsi="Wingdings" w:hint="default"/>
      </w:rPr>
    </w:lvl>
    <w:lvl w:ilvl="6" w:tplc="04090001">
      <w:start w:val="1"/>
      <w:numFmt w:val="bullet"/>
      <w:lvlText w:val=""/>
      <w:lvlJc w:val="left"/>
      <w:pPr>
        <w:ind w:left="5156" w:hanging="360"/>
      </w:pPr>
      <w:rPr>
        <w:rFonts w:ascii="Symbol" w:hAnsi="Symbol" w:hint="default"/>
      </w:rPr>
    </w:lvl>
    <w:lvl w:ilvl="7" w:tplc="04090003">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nsid w:val="36A507F7"/>
    <w:multiLevelType w:val="hybridMultilevel"/>
    <w:tmpl w:val="793A2414"/>
    <w:lvl w:ilvl="0" w:tplc="EE62E26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B4"/>
    <w:rsid w:val="000366B5"/>
    <w:rsid w:val="0004244F"/>
    <w:rsid w:val="00053CFB"/>
    <w:rsid w:val="000E0466"/>
    <w:rsid w:val="001E0611"/>
    <w:rsid w:val="00331112"/>
    <w:rsid w:val="003A4760"/>
    <w:rsid w:val="004831B4"/>
    <w:rsid w:val="004D2E66"/>
    <w:rsid w:val="005A70E6"/>
    <w:rsid w:val="006953FB"/>
    <w:rsid w:val="006D3F8D"/>
    <w:rsid w:val="00702272"/>
    <w:rsid w:val="007354CD"/>
    <w:rsid w:val="008A495C"/>
    <w:rsid w:val="00993547"/>
    <w:rsid w:val="009C24AE"/>
    <w:rsid w:val="00A11914"/>
    <w:rsid w:val="00BB214F"/>
    <w:rsid w:val="00BF665B"/>
    <w:rsid w:val="00CD19CD"/>
    <w:rsid w:val="00D07C96"/>
    <w:rsid w:val="00D511B1"/>
    <w:rsid w:val="00D63910"/>
    <w:rsid w:val="00DA68EC"/>
    <w:rsid w:val="00DE7DAD"/>
    <w:rsid w:val="00DF78AB"/>
    <w:rsid w:val="00E408CE"/>
    <w:rsid w:val="00E77214"/>
    <w:rsid w:val="00F22837"/>
    <w:rsid w:val="00F8241B"/>
    <w:rsid w:val="00F8754E"/>
    <w:rsid w:val="00FC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14"/>
    <w:pPr>
      <w:ind w:left="720"/>
      <w:contextualSpacing/>
    </w:pPr>
  </w:style>
  <w:style w:type="paragraph" w:styleId="BodyText">
    <w:name w:val="Body Text"/>
    <w:basedOn w:val="Normal"/>
    <w:link w:val="BodyTextChar"/>
    <w:uiPriority w:val="1"/>
    <w:qFormat/>
    <w:rsid w:val="001E0611"/>
    <w:pPr>
      <w:widowControl w:val="0"/>
      <w:spacing w:after="0" w:line="240" w:lineRule="auto"/>
      <w:ind w:left="836" w:hanging="360"/>
    </w:pPr>
    <w:rPr>
      <w:rFonts w:ascii="Arial" w:eastAsia="Arial" w:hAnsi="Arial"/>
    </w:rPr>
  </w:style>
  <w:style w:type="character" w:customStyle="1" w:styleId="BodyTextChar">
    <w:name w:val="Body Text Char"/>
    <w:basedOn w:val="DefaultParagraphFont"/>
    <w:link w:val="BodyText"/>
    <w:uiPriority w:val="1"/>
    <w:rsid w:val="001E0611"/>
    <w:rPr>
      <w:rFonts w:ascii="Arial" w:eastAsia="Arial" w:hAnsi="Arial"/>
    </w:rPr>
  </w:style>
  <w:style w:type="character" w:styleId="Hyperlink">
    <w:name w:val="Hyperlink"/>
    <w:basedOn w:val="DefaultParagraphFont"/>
    <w:uiPriority w:val="99"/>
    <w:unhideWhenUsed/>
    <w:rsid w:val="001E0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14"/>
    <w:pPr>
      <w:ind w:left="720"/>
      <w:contextualSpacing/>
    </w:pPr>
  </w:style>
  <w:style w:type="paragraph" w:styleId="BodyText">
    <w:name w:val="Body Text"/>
    <w:basedOn w:val="Normal"/>
    <w:link w:val="BodyTextChar"/>
    <w:uiPriority w:val="1"/>
    <w:qFormat/>
    <w:rsid w:val="001E0611"/>
    <w:pPr>
      <w:widowControl w:val="0"/>
      <w:spacing w:after="0" w:line="240" w:lineRule="auto"/>
      <w:ind w:left="836" w:hanging="360"/>
    </w:pPr>
    <w:rPr>
      <w:rFonts w:ascii="Arial" w:eastAsia="Arial" w:hAnsi="Arial"/>
    </w:rPr>
  </w:style>
  <w:style w:type="character" w:customStyle="1" w:styleId="BodyTextChar">
    <w:name w:val="Body Text Char"/>
    <w:basedOn w:val="DefaultParagraphFont"/>
    <w:link w:val="BodyText"/>
    <w:uiPriority w:val="1"/>
    <w:rsid w:val="001E0611"/>
    <w:rPr>
      <w:rFonts w:ascii="Arial" w:eastAsia="Arial" w:hAnsi="Arial"/>
    </w:rPr>
  </w:style>
  <w:style w:type="character" w:styleId="Hyperlink">
    <w:name w:val="Hyperlink"/>
    <w:basedOn w:val="DefaultParagraphFont"/>
    <w:uiPriority w:val="99"/>
    <w:unhideWhenUsed/>
    <w:rsid w:val="001E0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prescott\Desktop\NYSCHP\NYSCHP%20Membership%20Data_2015\NYSCHP%20Active%20&amp;%20Assoc%20memberships%20by%20Chapter_2015_modified.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prescott\Desktop\NYSCHP\NYSCHP%20Membership%20Data_2015\NYSCHP%20Active%20&amp;%20Assoc%20memberships%20by%20Chapter_2015_modified.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prescott\Desktop\NYSCHP\NYSCHP%20Membership%20Data_2015\NYSCHP%20Active%20&amp;%20Assoc%20memberships%20by%20Chapter_2015_modifi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strRef>
              <c:f>Total!$C$3:$N$3</c:f>
              <c:strCache>
                <c:ptCount val="12"/>
                <c:pt idx="0">
                  <c:v>JAN.</c:v>
                </c:pt>
                <c:pt idx="1">
                  <c:v>FEB.</c:v>
                </c:pt>
                <c:pt idx="2">
                  <c:v>MARCH</c:v>
                </c:pt>
                <c:pt idx="3">
                  <c:v>APRIL</c:v>
                </c:pt>
                <c:pt idx="4">
                  <c:v>MAY</c:v>
                </c:pt>
                <c:pt idx="5">
                  <c:v>JUNE</c:v>
                </c:pt>
                <c:pt idx="6">
                  <c:v>JULY</c:v>
                </c:pt>
                <c:pt idx="7">
                  <c:v>AUG.</c:v>
                </c:pt>
                <c:pt idx="8">
                  <c:v>SEPT.</c:v>
                </c:pt>
                <c:pt idx="9">
                  <c:v>OCT.</c:v>
                </c:pt>
                <c:pt idx="10">
                  <c:v>NOV.</c:v>
                </c:pt>
                <c:pt idx="11">
                  <c:v>DEC.</c:v>
                </c:pt>
              </c:strCache>
            </c:strRef>
          </c:cat>
          <c:val>
            <c:numRef>
              <c:f>Total!$C$24:$N$24</c:f>
              <c:numCache>
                <c:formatCode>General</c:formatCode>
                <c:ptCount val="12"/>
                <c:pt idx="0">
                  <c:v>1995</c:v>
                </c:pt>
                <c:pt idx="1">
                  <c:v>2017</c:v>
                </c:pt>
                <c:pt idx="2">
                  <c:v>1904</c:v>
                </c:pt>
                <c:pt idx="3">
                  <c:v>1893</c:v>
                </c:pt>
                <c:pt idx="4">
                  <c:v>1886</c:v>
                </c:pt>
                <c:pt idx="5">
                  <c:v>1164</c:v>
                </c:pt>
                <c:pt idx="6">
                  <c:v>1229</c:v>
                </c:pt>
                <c:pt idx="7">
                  <c:v>1274</c:v>
                </c:pt>
                <c:pt idx="8">
                  <c:v>1298</c:v>
                </c:pt>
                <c:pt idx="9">
                  <c:v>1489</c:v>
                </c:pt>
                <c:pt idx="10">
                  <c:v>1427</c:v>
                </c:pt>
                <c:pt idx="11">
                  <c:v>1358</c:v>
                </c:pt>
              </c:numCache>
            </c:numRef>
          </c:val>
        </c:ser>
        <c:dLbls>
          <c:showLegendKey val="0"/>
          <c:showVal val="0"/>
          <c:showCatName val="0"/>
          <c:showSerName val="0"/>
          <c:showPercent val="0"/>
          <c:showBubbleSize val="0"/>
        </c:dLbls>
        <c:gapWidth val="219"/>
        <c:overlap val="-27"/>
        <c:axId val="84753792"/>
        <c:axId val="91748224"/>
      </c:barChart>
      <c:catAx>
        <c:axId val="8475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48224"/>
        <c:crosses val="autoZero"/>
        <c:auto val="1"/>
        <c:lblAlgn val="ctr"/>
        <c:lblOffset val="100"/>
        <c:noMultiLvlLbl val="0"/>
      </c:catAx>
      <c:valAx>
        <c:axId val="917482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5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Active!$C$3:$N$3</c:f>
              <c:strCache>
                <c:ptCount val="12"/>
                <c:pt idx="0">
                  <c:v>JAN.</c:v>
                </c:pt>
                <c:pt idx="1">
                  <c:v>FEB.</c:v>
                </c:pt>
                <c:pt idx="2">
                  <c:v>MARCH</c:v>
                </c:pt>
                <c:pt idx="3">
                  <c:v>APRIL</c:v>
                </c:pt>
                <c:pt idx="4">
                  <c:v>MAY</c:v>
                </c:pt>
                <c:pt idx="5">
                  <c:v>JUNE</c:v>
                </c:pt>
                <c:pt idx="6">
                  <c:v>JULY</c:v>
                </c:pt>
                <c:pt idx="7">
                  <c:v>AUG.</c:v>
                </c:pt>
                <c:pt idx="8">
                  <c:v>SEPT.</c:v>
                </c:pt>
                <c:pt idx="9">
                  <c:v>OCT.</c:v>
                </c:pt>
                <c:pt idx="10">
                  <c:v>NOV.</c:v>
                </c:pt>
                <c:pt idx="11">
                  <c:v>DEC.</c:v>
                </c:pt>
              </c:strCache>
            </c:strRef>
          </c:cat>
          <c:val>
            <c:numRef>
              <c:f>Active!$C$24:$N$24</c:f>
              <c:numCache>
                <c:formatCode>General</c:formatCode>
                <c:ptCount val="12"/>
                <c:pt idx="0">
                  <c:v>985</c:v>
                </c:pt>
                <c:pt idx="1">
                  <c:v>996</c:v>
                </c:pt>
                <c:pt idx="2">
                  <c:v>942</c:v>
                </c:pt>
                <c:pt idx="3">
                  <c:v>938</c:v>
                </c:pt>
                <c:pt idx="4">
                  <c:v>930</c:v>
                </c:pt>
                <c:pt idx="5">
                  <c:v>682</c:v>
                </c:pt>
                <c:pt idx="6">
                  <c:v>698</c:v>
                </c:pt>
                <c:pt idx="7">
                  <c:v>701</c:v>
                </c:pt>
                <c:pt idx="8">
                  <c:v>707</c:v>
                </c:pt>
                <c:pt idx="9">
                  <c:v>725</c:v>
                </c:pt>
                <c:pt idx="10">
                  <c:v>690</c:v>
                </c:pt>
                <c:pt idx="11">
                  <c:v>686</c:v>
                </c:pt>
              </c:numCache>
            </c:numRef>
          </c:val>
        </c:ser>
        <c:dLbls>
          <c:showLegendKey val="0"/>
          <c:showVal val="0"/>
          <c:showCatName val="0"/>
          <c:showSerName val="0"/>
          <c:showPercent val="0"/>
          <c:showBubbleSize val="0"/>
        </c:dLbls>
        <c:gapWidth val="219"/>
        <c:overlap val="-27"/>
        <c:axId val="161107328"/>
        <c:axId val="164483456"/>
      </c:barChart>
      <c:catAx>
        <c:axId val="1611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83456"/>
        <c:crosses val="autoZero"/>
        <c:auto val="1"/>
        <c:lblAlgn val="ctr"/>
        <c:lblOffset val="100"/>
        <c:noMultiLvlLbl val="0"/>
      </c:catAx>
      <c:valAx>
        <c:axId val="1644834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0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Associate!$C$3:$N$3</c:f>
              <c:strCache>
                <c:ptCount val="12"/>
                <c:pt idx="0">
                  <c:v>JAN.</c:v>
                </c:pt>
                <c:pt idx="1">
                  <c:v>FEB.</c:v>
                </c:pt>
                <c:pt idx="2">
                  <c:v>MARCH</c:v>
                </c:pt>
                <c:pt idx="3">
                  <c:v>APRIL</c:v>
                </c:pt>
                <c:pt idx="4">
                  <c:v>MAY</c:v>
                </c:pt>
                <c:pt idx="5">
                  <c:v>JUNE</c:v>
                </c:pt>
                <c:pt idx="6">
                  <c:v>JULY</c:v>
                </c:pt>
                <c:pt idx="7">
                  <c:v>AUG.</c:v>
                </c:pt>
                <c:pt idx="8">
                  <c:v>SEPT.</c:v>
                </c:pt>
                <c:pt idx="9">
                  <c:v>OCT.</c:v>
                </c:pt>
                <c:pt idx="10">
                  <c:v>NOV.</c:v>
                </c:pt>
                <c:pt idx="11">
                  <c:v>DEC.</c:v>
                </c:pt>
              </c:strCache>
            </c:strRef>
          </c:cat>
          <c:val>
            <c:numRef>
              <c:f>Associate!$C$24:$N$24</c:f>
              <c:numCache>
                <c:formatCode>General</c:formatCode>
                <c:ptCount val="12"/>
                <c:pt idx="0">
                  <c:v>1010</c:v>
                </c:pt>
                <c:pt idx="1">
                  <c:v>1021</c:v>
                </c:pt>
                <c:pt idx="2">
                  <c:v>962</c:v>
                </c:pt>
                <c:pt idx="3">
                  <c:v>955</c:v>
                </c:pt>
                <c:pt idx="4">
                  <c:v>956</c:v>
                </c:pt>
                <c:pt idx="5">
                  <c:v>482</c:v>
                </c:pt>
                <c:pt idx="6">
                  <c:v>531</c:v>
                </c:pt>
                <c:pt idx="7">
                  <c:v>573</c:v>
                </c:pt>
                <c:pt idx="8">
                  <c:v>591</c:v>
                </c:pt>
                <c:pt idx="9">
                  <c:v>764</c:v>
                </c:pt>
                <c:pt idx="10">
                  <c:v>737</c:v>
                </c:pt>
                <c:pt idx="11">
                  <c:v>672</c:v>
                </c:pt>
              </c:numCache>
            </c:numRef>
          </c:val>
        </c:ser>
        <c:dLbls>
          <c:showLegendKey val="0"/>
          <c:showVal val="0"/>
          <c:showCatName val="0"/>
          <c:showSerName val="0"/>
          <c:showPercent val="0"/>
          <c:showBubbleSize val="0"/>
        </c:dLbls>
        <c:gapWidth val="219"/>
        <c:overlap val="-27"/>
        <c:axId val="173893120"/>
        <c:axId val="173894656"/>
      </c:barChart>
      <c:catAx>
        <c:axId val="17389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94656"/>
        <c:crosses val="autoZero"/>
        <c:auto val="1"/>
        <c:lblAlgn val="ctr"/>
        <c:lblOffset val="100"/>
        <c:noMultiLvlLbl val="0"/>
      </c:catAx>
      <c:valAx>
        <c:axId val="1738946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9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1487</Words>
  <Characters>8480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at Buffalo SoPPS</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William</dc:creator>
  <cp:lastModifiedBy>sflynn</cp:lastModifiedBy>
  <cp:revision>2</cp:revision>
  <dcterms:created xsi:type="dcterms:W3CDTF">2016-03-07T16:16:00Z</dcterms:created>
  <dcterms:modified xsi:type="dcterms:W3CDTF">2016-03-07T16:16:00Z</dcterms:modified>
</cp:coreProperties>
</file>