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58CA" w14:textId="2AC20B1E" w:rsidR="00135DF4" w:rsidRPr="00135DF4" w:rsidRDefault="00135DF4" w:rsidP="00135DF4">
      <w:pPr>
        <w:shd w:val="clear" w:color="auto" w:fill="FFFFFF"/>
        <w:spacing w:after="0" w:line="240" w:lineRule="auto"/>
        <w:rPr>
          <w:rFonts w:ascii="Calibri" w:eastAsia="Times New Roman" w:hAnsi="Calibri" w:cs="Calibri"/>
          <w:b/>
          <w:color w:val="000000"/>
          <w:sz w:val="32"/>
          <w:szCs w:val="24"/>
        </w:rPr>
      </w:pPr>
      <w:r w:rsidRPr="00135DF4">
        <w:rPr>
          <w:rFonts w:ascii="Arial" w:eastAsia="Times New Roman" w:hAnsi="Arial" w:cs="Arial"/>
          <w:b/>
          <w:color w:val="000000"/>
          <w:sz w:val="24"/>
          <w:szCs w:val="20"/>
        </w:rPr>
        <w:t xml:space="preserve">If </w:t>
      </w:r>
      <w:r w:rsidRPr="00135DF4">
        <w:rPr>
          <w:rFonts w:ascii="Arial" w:eastAsia="Times New Roman" w:hAnsi="Arial" w:cs="Arial"/>
          <w:b/>
          <w:color w:val="000000"/>
          <w:sz w:val="24"/>
          <w:szCs w:val="20"/>
        </w:rPr>
        <w:t>first meeting:</w:t>
      </w:r>
    </w:p>
    <w:p w14:paraId="202D327F" w14:textId="434F743A" w:rsidR="00135DF4" w:rsidRPr="00F177A4" w:rsidRDefault="00135DF4" w:rsidP="00135DF4">
      <w:pPr>
        <w:shd w:val="clear" w:color="auto" w:fill="FFFFFF"/>
        <w:spacing w:after="240" w:line="240" w:lineRule="auto"/>
        <w:rPr>
          <w:rFonts w:ascii="Calibri" w:eastAsia="Times New Roman" w:hAnsi="Calibri" w:cs="Calibri"/>
          <w:color w:val="000000"/>
          <w:sz w:val="24"/>
          <w:szCs w:val="24"/>
        </w:rPr>
      </w:pPr>
      <w:r>
        <w:rPr>
          <w:rFonts w:ascii="Arial" w:eastAsia="Times New Roman" w:hAnsi="Arial" w:cs="Arial"/>
          <w:color w:val="000000"/>
          <w:sz w:val="20"/>
          <w:szCs w:val="20"/>
        </w:rPr>
        <w:t>Dear [office member]:</w:t>
      </w:r>
    </w:p>
    <w:p w14:paraId="00F70862" w14:textId="77777777" w:rsidR="00135DF4" w:rsidRPr="00F177A4" w:rsidRDefault="00135DF4" w:rsidP="00135DF4">
      <w:pPr>
        <w:shd w:val="clear" w:color="auto" w:fill="FFFFFF"/>
        <w:spacing w:after="240" w:line="240" w:lineRule="auto"/>
        <w:rPr>
          <w:rFonts w:ascii="Calibri" w:eastAsia="Times New Roman" w:hAnsi="Calibri" w:cs="Calibri"/>
          <w:color w:val="000000"/>
          <w:sz w:val="24"/>
          <w:szCs w:val="24"/>
        </w:rPr>
      </w:pPr>
      <w:r>
        <w:rPr>
          <w:rFonts w:ascii="Arial" w:eastAsia="Times New Roman" w:hAnsi="Arial" w:cs="Arial"/>
          <w:color w:val="000000"/>
          <w:sz w:val="20"/>
          <w:szCs w:val="20"/>
        </w:rPr>
        <w:t>T</w:t>
      </w:r>
      <w:r w:rsidRPr="00F177A4">
        <w:rPr>
          <w:rFonts w:ascii="Arial" w:eastAsia="Times New Roman" w:hAnsi="Arial" w:cs="Arial"/>
          <w:color w:val="000000"/>
          <w:sz w:val="20"/>
          <w:szCs w:val="20"/>
        </w:rPr>
        <w:t xml:space="preserve">here was a bill passed in the setting of the COVID-19 pandemic that allowed pharmacists to administer the COVID vaccine once one is developed. While this is a step forward for the pharmacy profession and improves the access of vaccines to patients, the immunization bill we </w:t>
      </w:r>
      <w:r>
        <w:rPr>
          <w:rFonts w:ascii="Arial" w:eastAsia="Times New Roman" w:hAnsi="Arial" w:cs="Arial"/>
          <w:color w:val="000000"/>
          <w:sz w:val="20"/>
          <w:szCs w:val="20"/>
        </w:rPr>
        <w:t xml:space="preserve">support </w:t>
      </w:r>
      <w:r w:rsidRPr="00F177A4">
        <w:rPr>
          <w:rFonts w:ascii="Arial" w:eastAsia="Times New Roman" w:hAnsi="Arial" w:cs="Arial"/>
          <w:color w:val="000000"/>
          <w:sz w:val="20"/>
          <w:szCs w:val="20"/>
        </w:rPr>
        <w:t>would allow pharmacists to administer </w:t>
      </w:r>
      <w:r w:rsidRPr="00F177A4">
        <w:rPr>
          <w:rFonts w:ascii="Arial" w:eastAsia="Times New Roman" w:hAnsi="Arial" w:cs="Arial"/>
          <w:b/>
          <w:bCs/>
          <w:color w:val="000000"/>
          <w:sz w:val="20"/>
          <w:szCs w:val="20"/>
        </w:rPr>
        <w:t>all</w:t>
      </w:r>
      <w:r w:rsidRPr="00F177A4">
        <w:rPr>
          <w:rFonts w:ascii="Arial" w:eastAsia="Times New Roman" w:hAnsi="Arial" w:cs="Arial"/>
          <w:color w:val="000000"/>
          <w:sz w:val="20"/>
          <w:szCs w:val="20"/>
        </w:rPr>
        <w:t> CDC</w:t>
      </w:r>
      <w:r>
        <w:rPr>
          <w:rFonts w:ascii="Arial" w:eastAsia="Times New Roman" w:hAnsi="Arial" w:cs="Arial"/>
          <w:color w:val="000000"/>
          <w:sz w:val="20"/>
          <w:szCs w:val="20"/>
        </w:rPr>
        <w:t xml:space="preserve"> </w:t>
      </w:r>
      <w:r w:rsidRPr="00F177A4">
        <w:rPr>
          <w:rFonts w:ascii="Arial" w:eastAsia="Times New Roman" w:hAnsi="Arial" w:cs="Arial"/>
          <w:color w:val="000000"/>
          <w:sz w:val="20"/>
          <w:szCs w:val="20"/>
        </w:rPr>
        <w:t>recommended vaccines. NY state is still behind other states that already allowed pharmacists to adminis</w:t>
      </w:r>
      <w:bookmarkStart w:id="0" w:name="_GoBack"/>
      <w:bookmarkEnd w:id="0"/>
      <w:r w:rsidRPr="00F177A4">
        <w:rPr>
          <w:rFonts w:ascii="Arial" w:eastAsia="Times New Roman" w:hAnsi="Arial" w:cs="Arial"/>
          <w:color w:val="000000"/>
          <w:sz w:val="20"/>
          <w:szCs w:val="20"/>
        </w:rPr>
        <w:t>ter all CDC recommended vaccines, and in particular NY state is the only state that pharmacists are unable to administer hepatitis A and B vaccines.</w:t>
      </w:r>
    </w:p>
    <w:p w14:paraId="20094DB4" w14:textId="77777777" w:rsidR="00135DF4" w:rsidRPr="00F177A4" w:rsidRDefault="00135DF4" w:rsidP="00135DF4">
      <w:pPr>
        <w:shd w:val="clear" w:color="auto" w:fill="FFFFFF"/>
        <w:spacing w:after="240" w:line="240" w:lineRule="auto"/>
        <w:rPr>
          <w:rFonts w:ascii="Calibri" w:eastAsia="Times New Roman" w:hAnsi="Calibri" w:cs="Calibri"/>
          <w:color w:val="000000"/>
          <w:sz w:val="24"/>
          <w:szCs w:val="24"/>
        </w:rPr>
      </w:pPr>
      <w:r w:rsidRPr="00F177A4">
        <w:rPr>
          <w:rFonts w:ascii="Arial" w:eastAsia="Times New Roman" w:hAnsi="Arial" w:cs="Arial"/>
          <w:color w:val="000000"/>
          <w:sz w:val="20"/>
          <w:szCs w:val="20"/>
        </w:rPr>
        <w:t>This recent event highlights the importance of the immunization expansion in the state of NY. We would be interested in having a follow up (virtual) meeting concerning this bill and the CDTM bill with you and Senator</w:t>
      </w:r>
      <w:r>
        <w:rPr>
          <w:rFonts w:ascii="Arial" w:eastAsia="Times New Roman" w:hAnsi="Arial" w:cs="Arial"/>
          <w:color w:val="000000"/>
          <w:sz w:val="20"/>
          <w:szCs w:val="20"/>
        </w:rPr>
        <w:t>/Assemblymember</w:t>
      </w:r>
      <w:r w:rsidRPr="00F177A4">
        <w:rPr>
          <w:rFonts w:ascii="Arial" w:eastAsia="Times New Roman" w:hAnsi="Arial" w:cs="Arial"/>
          <w:color w:val="000000"/>
          <w:sz w:val="20"/>
          <w:szCs w:val="20"/>
        </w:rPr>
        <w:t xml:space="preserve"> </w:t>
      </w:r>
      <w:r>
        <w:rPr>
          <w:rFonts w:ascii="Arial" w:eastAsia="Times New Roman" w:hAnsi="Arial" w:cs="Arial"/>
          <w:color w:val="000000"/>
          <w:sz w:val="20"/>
          <w:szCs w:val="20"/>
        </w:rPr>
        <w:t>X</w:t>
      </w:r>
      <w:r w:rsidRPr="00F177A4">
        <w:rPr>
          <w:rFonts w:ascii="Arial" w:eastAsia="Times New Roman" w:hAnsi="Arial" w:cs="Arial"/>
          <w:color w:val="000000"/>
          <w:sz w:val="20"/>
          <w:szCs w:val="20"/>
        </w:rPr>
        <w:t xml:space="preserve">. We are available at the below dates/times. Please let us know if any of these times work for you and the </w:t>
      </w:r>
      <w:r>
        <w:rPr>
          <w:rFonts w:ascii="Arial" w:eastAsia="Times New Roman" w:hAnsi="Arial" w:cs="Arial"/>
          <w:color w:val="000000"/>
          <w:sz w:val="20"/>
          <w:szCs w:val="20"/>
        </w:rPr>
        <w:t>Assemblymember/</w:t>
      </w:r>
      <w:r w:rsidRPr="00F177A4">
        <w:rPr>
          <w:rFonts w:ascii="Arial" w:eastAsia="Times New Roman" w:hAnsi="Arial" w:cs="Arial"/>
          <w:color w:val="000000"/>
          <w:sz w:val="20"/>
          <w:szCs w:val="20"/>
        </w:rPr>
        <w:t>Senator.</w:t>
      </w:r>
    </w:p>
    <w:p w14:paraId="1FF6AB6A" w14:textId="77777777" w:rsidR="00135DF4" w:rsidRPr="00F177A4" w:rsidRDefault="00135DF4" w:rsidP="00135DF4">
      <w:pPr>
        <w:shd w:val="clear" w:color="auto" w:fill="FFFFFF"/>
        <w:spacing w:after="0" w:line="240" w:lineRule="auto"/>
        <w:rPr>
          <w:rFonts w:ascii="Calibri" w:eastAsia="Times New Roman" w:hAnsi="Calibri" w:cs="Calibri"/>
          <w:color w:val="000000"/>
          <w:sz w:val="24"/>
          <w:szCs w:val="24"/>
        </w:rPr>
      </w:pPr>
      <w:r w:rsidRPr="00F177A4">
        <w:rPr>
          <w:rFonts w:ascii="Arial" w:eastAsia="Times New Roman" w:hAnsi="Arial" w:cs="Arial"/>
          <w:color w:val="000000"/>
          <w:sz w:val="20"/>
          <w:szCs w:val="20"/>
        </w:rPr>
        <w:t> </w:t>
      </w:r>
    </w:p>
    <w:p w14:paraId="551AC940" w14:textId="77777777" w:rsidR="00135DF4" w:rsidRPr="00F177A4" w:rsidRDefault="00135DF4" w:rsidP="00135DF4">
      <w:pPr>
        <w:shd w:val="clear" w:color="auto" w:fill="FFFFFF"/>
        <w:spacing w:after="0" w:line="240" w:lineRule="auto"/>
        <w:rPr>
          <w:rFonts w:ascii="Calibri" w:eastAsia="Times New Roman" w:hAnsi="Calibri" w:cs="Calibri"/>
          <w:color w:val="000000"/>
          <w:sz w:val="24"/>
          <w:szCs w:val="24"/>
        </w:rPr>
      </w:pPr>
      <w:r w:rsidRPr="00F177A4">
        <w:rPr>
          <w:rFonts w:ascii="Arial" w:eastAsia="Times New Roman" w:hAnsi="Arial" w:cs="Arial"/>
          <w:color w:val="000000"/>
          <w:sz w:val="20"/>
          <w:szCs w:val="20"/>
        </w:rPr>
        <w:t>Sincerely,</w:t>
      </w:r>
    </w:p>
    <w:p w14:paraId="08FAADA2" w14:textId="16535CAB" w:rsidR="00135DF4" w:rsidRDefault="00135DF4" w:rsidP="00135DF4">
      <w:r>
        <w:br/>
        <w:t>[your name]</w:t>
      </w:r>
    </w:p>
    <w:p w14:paraId="329ED127" w14:textId="77777777" w:rsidR="00135DF4" w:rsidRDefault="00135DF4" w:rsidP="00F177A4">
      <w:pPr>
        <w:shd w:val="clear" w:color="auto" w:fill="FFFFFF"/>
        <w:spacing w:after="0" w:line="240" w:lineRule="auto"/>
        <w:rPr>
          <w:rFonts w:ascii="Arial" w:eastAsia="Times New Roman" w:hAnsi="Arial" w:cs="Arial"/>
          <w:b/>
          <w:color w:val="000000"/>
          <w:sz w:val="24"/>
          <w:szCs w:val="20"/>
        </w:rPr>
      </w:pPr>
    </w:p>
    <w:p w14:paraId="4733F24F" w14:textId="5A2AAF95" w:rsidR="00F177A4" w:rsidRPr="00135DF4" w:rsidRDefault="00135DF4" w:rsidP="00F177A4">
      <w:pPr>
        <w:shd w:val="clear" w:color="auto" w:fill="FFFFFF"/>
        <w:spacing w:after="0" w:line="240" w:lineRule="auto"/>
        <w:rPr>
          <w:rFonts w:ascii="Calibri" w:eastAsia="Times New Roman" w:hAnsi="Calibri" w:cs="Calibri"/>
          <w:b/>
          <w:color w:val="000000"/>
          <w:sz w:val="32"/>
          <w:szCs w:val="24"/>
        </w:rPr>
      </w:pPr>
      <w:r w:rsidRPr="00135DF4">
        <w:rPr>
          <w:rFonts w:ascii="Arial" w:eastAsia="Times New Roman" w:hAnsi="Arial" w:cs="Arial"/>
          <w:b/>
          <w:color w:val="000000"/>
          <w:sz w:val="24"/>
          <w:szCs w:val="20"/>
        </w:rPr>
        <w:t>If follow-up meeting:</w:t>
      </w:r>
      <w:r w:rsidR="00F177A4" w:rsidRPr="00135DF4">
        <w:rPr>
          <w:rFonts w:ascii="Arial" w:eastAsia="Times New Roman" w:hAnsi="Arial" w:cs="Arial"/>
          <w:b/>
          <w:color w:val="000000"/>
          <w:sz w:val="24"/>
          <w:szCs w:val="20"/>
        </w:rPr>
        <w:t> </w:t>
      </w:r>
    </w:p>
    <w:p w14:paraId="2EE39871" w14:textId="77777777" w:rsidR="00F177A4" w:rsidRPr="00F177A4" w:rsidRDefault="00F177A4" w:rsidP="00F177A4">
      <w:pPr>
        <w:shd w:val="clear" w:color="auto" w:fill="FFFFFF"/>
        <w:spacing w:after="240" w:line="240" w:lineRule="auto"/>
        <w:rPr>
          <w:rFonts w:ascii="Calibri" w:eastAsia="Times New Roman" w:hAnsi="Calibri" w:cs="Calibri"/>
          <w:color w:val="000000"/>
          <w:sz w:val="24"/>
          <w:szCs w:val="24"/>
        </w:rPr>
      </w:pPr>
      <w:r w:rsidRPr="00F177A4">
        <w:rPr>
          <w:rFonts w:ascii="Arial" w:eastAsia="Times New Roman" w:hAnsi="Arial" w:cs="Arial"/>
          <w:color w:val="000000"/>
          <w:sz w:val="20"/>
          <w:szCs w:val="20"/>
        </w:rPr>
        <w:t xml:space="preserve">Thank you again for taking the time to meet with us back in </w:t>
      </w:r>
      <w:r w:rsidR="00372F69">
        <w:rPr>
          <w:rFonts w:ascii="Arial" w:eastAsia="Times New Roman" w:hAnsi="Arial" w:cs="Arial"/>
          <w:color w:val="000000"/>
          <w:sz w:val="20"/>
          <w:szCs w:val="20"/>
        </w:rPr>
        <w:t>-----</w:t>
      </w:r>
      <w:r w:rsidRPr="00F177A4">
        <w:rPr>
          <w:rFonts w:ascii="Arial" w:eastAsia="Times New Roman" w:hAnsi="Arial" w:cs="Arial"/>
          <w:color w:val="000000"/>
          <w:sz w:val="20"/>
          <w:szCs w:val="20"/>
        </w:rPr>
        <w:t>. We wanted to follow up on our conversation regarding CDTM and immunization expansion.</w:t>
      </w:r>
    </w:p>
    <w:p w14:paraId="6C5BF56C" w14:textId="77777777" w:rsidR="00F177A4" w:rsidRPr="00F177A4" w:rsidRDefault="009F1401" w:rsidP="00F177A4">
      <w:pPr>
        <w:shd w:val="clear" w:color="auto" w:fill="FFFFFF"/>
        <w:spacing w:after="240" w:line="240" w:lineRule="auto"/>
        <w:rPr>
          <w:rFonts w:ascii="Calibri" w:eastAsia="Times New Roman" w:hAnsi="Calibri" w:cs="Calibri"/>
          <w:color w:val="000000"/>
          <w:sz w:val="24"/>
          <w:szCs w:val="24"/>
        </w:rPr>
      </w:pPr>
      <w:r>
        <w:rPr>
          <w:rFonts w:ascii="Arial" w:eastAsia="Times New Roman" w:hAnsi="Arial" w:cs="Arial"/>
          <w:color w:val="000000"/>
          <w:sz w:val="20"/>
          <w:szCs w:val="20"/>
        </w:rPr>
        <w:t>T</w:t>
      </w:r>
      <w:r w:rsidR="00F177A4" w:rsidRPr="00F177A4">
        <w:rPr>
          <w:rFonts w:ascii="Arial" w:eastAsia="Times New Roman" w:hAnsi="Arial" w:cs="Arial"/>
          <w:color w:val="000000"/>
          <w:sz w:val="20"/>
          <w:szCs w:val="20"/>
        </w:rPr>
        <w:t xml:space="preserve">here was a bill passed in the setting of the COVID-19 pandemic that allowed pharmacists to administer the COVID vaccine once one is developed. While this is a step forward for the pharmacy profession and improves the access of vaccines to patients, the immunization bill we </w:t>
      </w:r>
      <w:r>
        <w:rPr>
          <w:rFonts w:ascii="Arial" w:eastAsia="Times New Roman" w:hAnsi="Arial" w:cs="Arial"/>
          <w:color w:val="000000"/>
          <w:sz w:val="20"/>
          <w:szCs w:val="20"/>
        </w:rPr>
        <w:t xml:space="preserve">support </w:t>
      </w:r>
      <w:r w:rsidR="00F177A4" w:rsidRPr="00F177A4">
        <w:rPr>
          <w:rFonts w:ascii="Arial" w:eastAsia="Times New Roman" w:hAnsi="Arial" w:cs="Arial"/>
          <w:color w:val="000000"/>
          <w:sz w:val="20"/>
          <w:szCs w:val="20"/>
        </w:rPr>
        <w:t>would allow pharmacists to administer </w:t>
      </w:r>
      <w:r w:rsidR="00F177A4" w:rsidRPr="00F177A4">
        <w:rPr>
          <w:rFonts w:ascii="Arial" w:eastAsia="Times New Roman" w:hAnsi="Arial" w:cs="Arial"/>
          <w:b/>
          <w:bCs/>
          <w:color w:val="000000"/>
          <w:sz w:val="20"/>
          <w:szCs w:val="20"/>
        </w:rPr>
        <w:t>all</w:t>
      </w:r>
      <w:r w:rsidR="00F177A4" w:rsidRPr="00F177A4">
        <w:rPr>
          <w:rFonts w:ascii="Arial" w:eastAsia="Times New Roman" w:hAnsi="Arial" w:cs="Arial"/>
          <w:color w:val="000000"/>
          <w:sz w:val="20"/>
          <w:szCs w:val="20"/>
        </w:rPr>
        <w:t> CDC</w:t>
      </w:r>
      <w:r w:rsidR="00372F69">
        <w:rPr>
          <w:rFonts w:ascii="Arial" w:eastAsia="Times New Roman" w:hAnsi="Arial" w:cs="Arial"/>
          <w:color w:val="000000"/>
          <w:sz w:val="20"/>
          <w:szCs w:val="20"/>
        </w:rPr>
        <w:t xml:space="preserve"> </w:t>
      </w:r>
      <w:r w:rsidR="00F177A4" w:rsidRPr="00F177A4">
        <w:rPr>
          <w:rFonts w:ascii="Arial" w:eastAsia="Times New Roman" w:hAnsi="Arial" w:cs="Arial"/>
          <w:color w:val="000000"/>
          <w:sz w:val="20"/>
          <w:szCs w:val="20"/>
        </w:rPr>
        <w:t>recommended vaccines. NY state is still behind other states that already allowed pharmacists to administer all CDC recommended vaccines, and in particular NY state is the only state that pharmacists are unable to administer hepatitis A and B vaccines.</w:t>
      </w:r>
    </w:p>
    <w:p w14:paraId="1EE3304A" w14:textId="77777777" w:rsidR="00F177A4" w:rsidRPr="00F177A4" w:rsidRDefault="00F177A4" w:rsidP="00F177A4">
      <w:pPr>
        <w:shd w:val="clear" w:color="auto" w:fill="FFFFFF"/>
        <w:spacing w:after="240" w:line="240" w:lineRule="auto"/>
        <w:rPr>
          <w:rFonts w:ascii="Calibri" w:eastAsia="Times New Roman" w:hAnsi="Calibri" w:cs="Calibri"/>
          <w:color w:val="000000"/>
          <w:sz w:val="24"/>
          <w:szCs w:val="24"/>
        </w:rPr>
      </w:pPr>
      <w:r w:rsidRPr="00F177A4">
        <w:rPr>
          <w:rFonts w:ascii="Arial" w:eastAsia="Times New Roman" w:hAnsi="Arial" w:cs="Arial"/>
          <w:color w:val="000000"/>
          <w:sz w:val="20"/>
          <w:szCs w:val="20"/>
        </w:rPr>
        <w:t>This recent event highlights the importance of the immunization expansion in the state of NY. We would be interested in having a follow up (virtual) meeting concerning this bill and the CDTM bill with you and Senator</w:t>
      </w:r>
      <w:r w:rsidR="009F1401">
        <w:rPr>
          <w:rFonts w:ascii="Arial" w:eastAsia="Times New Roman" w:hAnsi="Arial" w:cs="Arial"/>
          <w:color w:val="000000"/>
          <w:sz w:val="20"/>
          <w:szCs w:val="20"/>
        </w:rPr>
        <w:t>/Assemblymember</w:t>
      </w:r>
      <w:r w:rsidRPr="00F177A4">
        <w:rPr>
          <w:rFonts w:ascii="Arial" w:eastAsia="Times New Roman" w:hAnsi="Arial" w:cs="Arial"/>
          <w:color w:val="000000"/>
          <w:sz w:val="20"/>
          <w:szCs w:val="20"/>
        </w:rPr>
        <w:t xml:space="preserve"> </w:t>
      </w:r>
      <w:r w:rsidR="009F1401">
        <w:rPr>
          <w:rFonts w:ascii="Arial" w:eastAsia="Times New Roman" w:hAnsi="Arial" w:cs="Arial"/>
          <w:color w:val="000000"/>
          <w:sz w:val="20"/>
          <w:szCs w:val="20"/>
        </w:rPr>
        <w:t>X</w:t>
      </w:r>
      <w:r w:rsidRPr="00F177A4">
        <w:rPr>
          <w:rFonts w:ascii="Arial" w:eastAsia="Times New Roman" w:hAnsi="Arial" w:cs="Arial"/>
          <w:color w:val="000000"/>
          <w:sz w:val="20"/>
          <w:szCs w:val="20"/>
        </w:rPr>
        <w:t xml:space="preserve">. We are available at the below dates/times. Please let us know if any of these times work for you and the </w:t>
      </w:r>
      <w:r w:rsidR="009F1401">
        <w:rPr>
          <w:rFonts w:ascii="Arial" w:eastAsia="Times New Roman" w:hAnsi="Arial" w:cs="Arial"/>
          <w:color w:val="000000"/>
          <w:sz w:val="20"/>
          <w:szCs w:val="20"/>
        </w:rPr>
        <w:t>Assemblymember/</w:t>
      </w:r>
      <w:r w:rsidRPr="00F177A4">
        <w:rPr>
          <w:rFonts w:ascii="Arial" w:eastAsia="Times New Roman" w:hAnsi="Arial" w:cs="Arial"/>
          <w:color w:val="000000"/>
          <w:sz w:val="20"/>
          <w:szCs w:val="20"/>
        </w:rPr>
        <w:t>Senator.</w:t>
      </w:r>
    </w:p>
    <w:p w14:paraId="0CC04AB2" w14:textId="77777777" w:rsidR="00F177A4" w:rsidRPr="00F177A4" w:rsidRDefault="00F177A4" w:rsidP="00F177A4">
      <w:pPr>
        <w:shd w:val="clear" w:color="auto" w:fill="FFFFFF"/>
        <w:spacing w:after="0" w:line="240" w:lineRule="auto"/>
        <w:rPr>
          <w:rFonts w:ascii="Calibri" w:eastAsia="Times New Roman" w:hAnsi="Calibri" w:cs="Calibri"/>
          <w:color w:val="000000"/>
          <w:sz w:val="24"/>
          <w:szCs w:val="24"/>
        </w:rPr>
      </w:pPr>
      <w:r w:rsidRPr="00F177A4">
        <w:rPr>
          <w:rFonts w:ascii="Arial" w:eastAsia="Times New Roman" w:hAnsi="Arial" w:cs="Arial"/>
          <w:color w:val="000000"/>
          <w:sz w:val="20"/>
          <w:szCs w:val="20"/>
        </w:rPr>
        <w:t> </w:t>
      </w:r>
    </w:p>
    <w:p w14:paraId="47FE50E7" w14:textId="77777777" w:rsidR="00F177A4" w:rsidRPr="00F177A4" w:rsidRDefault="00F177A4" w:rsidP="00F177A4">
      <w:pPr>
        <w:shd w:val="clear" w:color="auto" w:fill="FFFFFF"/>
        <w:spacing w:after="0" w:line="240" w:lineRule="auto"/>
        <w:rPr>
          <w:rFonts w:ascii="Calibri" w:eastAsia="Times New Roman" w:hAnsi="Calibri" w:cs="Calibri"/>
          <w:color w:val="000000"/>
          <w:sz w:val="24"/>
          <w:szCs w:val="24"/>
        </w:rPr>
      </w:pPr>
      <w:r w:rsidRPr="00F177A4">
        <w:rPr>
          <w:rFonts w:ascii="Arial" w:eastAsia="Times New Roman" w:hAnsi="Arial" w:cs="Arial"/>
          <w:color w:val="000000"/>
          <w:sz w:val="20"/>
          <w:szCs w:val="20"/>
        </w:rPr>
        <w:t>Sincerely,</w:t>
      </w:r>
    </w:p>
    <w:p w14:paraId="5F289D99" w14:textId="4D441A0B" w:rsidR="00135DF4" w:rsidRDefault="00135DF4">
      <w:r>
        <w:br/>
        <w:t>[your name]</w:t>
      </w:r>
    </w:p>
    <w:sectPr w:rsidR="00135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A4"/>
    <w:rsid w:val="00135DF4"/>
    <w:rsid w:val="002C3334"/>
    <w:rsid w:val="00372F69"/>
    <w:rsid w:val="009F1401"/>
    <w:rsid w:val="00BB16B5"/>
    <w:rsid w:val="00F1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25CF"/>
  <w15:chartTrackingRefBased/>
  <w15:docId w15:val="{51C433F0-14B8-4355-A7CF-7F85AF57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2F69"/>
    <w:rPr>
      <w:sz w:val="16"/>
      <w:szCs w:val="16"/>
    </w:rPr>
  </w:style>
  <w:style w:type="paragraph" w:styleId="CommentText">
    <w:name w:val="annotation text"/>
    <w:basedOn w:val="Normal"/>
    <w:link w:val="CommentTextChar"/>
    <w:uiPriority w:val="99"/>
    <w:semiHidden/>
    <w:unhideWhenUsed/>
    <w:rsid w:val="00372F69"/>
    <w:pPr>
      <w:spacing w:line="240" w:lineRule="auto"/>
    </w:pPr>
    <w:rPr>
      <w:sz w:val="20"/>
      <w:szCs w:val="20"/>
    </w:rPr>
  </w:style>
  <w:style w:type="character" w:customStyle="1" w:styleId="CommentTextChar">
    <w:name w:val="Comment Text Char"/>
    <w:basedOn w:val="DefaultParagraphFont"/>
    <w:link w:val="CommentText"/>
    <w:uiPriority w:val="99"/>
    <w:semiHidden/>
    <w:rsid w:val="00372F69"/>
    <w:rPr>
      <w:sz w:val="20"/>
      <w:szCs w:val="20"/>
    </w:rPr>
  </w:style>
  <w:style w:type="paragraph" w:styleId="CommentSubject">
    <w:name w:val="annotation subject"/>
    <w:basedOn w:val="CommentText"/>
    <w:next w:val="CommentText"/>
    <w:link w:val="CommentSubjectChar"/>
    <w:uiPriority w:val="99"/>
    <w:semiHidden/>
    <w:unhideWhenUsed/>
    <w:rsid w:val="00372F69"/>
    <w:rPr>
      <w:b/>
      <w:bCs/>
    </w:rPr>
  </w:style>
  <w:style w:type="character" w:customStyle="1" w:styleId="CommentSubjectChar">
    <w:name w:val="Comment Subject Char"/>
    <w:basedOn w:val="CommentTextChar"/>
    <w:link w:val="CommentSubject"/>
    <w:uiPriority w:val="99"/>
    <w:semiHidden/>
    <w:rsid w:val="00372F69"/>
    <w:rPr>
      <w:b/>
      <w:bCs/>
      <w:sz w:val="20"/>
      <w:szCs w:val="20"/>
    </w:rPr>
  </w:style>
  <w:style w:type="paragraph" w:styleId="BalloonText">
    <w:name w:val="Balloon Text"/>
    <w:basedOn w:val="Normal"/>
    <w:link w:val="BalloonTextChar"/>
    <w:uiPriority w:val="99"/>
    <w:semiHidden/>
    <w:unhideWhenUsed/>
    <w:rsid w:val="00372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54713">
      <w:bodyDiv w:val="1"/>
      <w:marLeft w:val="0"/>
      <w:marRight w:val="0"/>
      <w:marTop w:val="0"/>
      <w:marBottom w:val="0"/>
      <w:divBdr>
        <w:top w:val="none" w:sz="0" w:space="0" w:color="auto"/>
        <w:left w:val="none" w:sz="0" w:space="0" w:color="auto"/>
        <w:bottom w:val="none" w:sz="0" w:space="0" w:color="auto"/>
        <w:right w:val="none" w:sz="0" w:space="0" w:color="auto"/>
      </w:divBdr>
      <w:divsChild>
        <w:div w:id="88545575">
          <w:marLeft w:val="0"/>
          <w:marRight w:val="0"/>
          <w:marTop w:val="0"/>
          <w:marBottom w:val="0"/>
          <w:divBdr>
            <w:top w:val="none" w:sz="0" w:space="0" w:color="auto"/>
            <w:left w:val="none" w:sz="0" w:space="0" w:color="auto"/>
            <w:bottom w:val="none" w:sz="0" w:space="0" w:color="auto"/>
            <w:right w:val="none" w:sz="0" w:space="0" w:color="auto"/>
          </w:divBdr>
        </w:div>
        <w:div w:id="1833914086">
          <w:marLeft w:val="0"/>
          <w:marRight w:val="0"/>
          <w:marTop w:val="0"/>
          <w:marBottom w:val="0"/>
          <w:divBdr>
            <w:top w:val="none" w:sz="0" w:space="0" w:color="auto"/>
            <w:left w:val="none" w:sz="0" w:space="0" w:color="auto"/>
            <w:bottom w:val="none" w:sz="0" w:space="0" w:color="auto"/>
            <w:right w:val="none" w:sz="0" w:space="0" w:color="auto"/>
          </w:divBdr>
        </w:div>
        <w:div w:id="2111123559">
          <w:marLeft w:val="0"/>
          <w:marRight w:val="0"/>
          <w:marTop w:val="0"/>
          <w:marBottom w:val="0"/>
          <w:divBdr>
            <w:top w:val="none" w:sz="0" w:space="0" w:color="auto"/>
            <w:left w:val="none" w:sz="0" w:space="0" w:color="auto"/>
            <w:bottom w:val="none" w:sz="0" w:space="0" w:color="auto"/>
            <w:right w:val="none" w:sz="0" w:space="0" w:color="auto"/>
          </w:divBdr>
        </w:div>
        <w:div w:id="1978142429">
          <w:marLeft w:val="0"/>
          <w:marRight w:val="0"/>
          <w:marTop w:val="0"/>
          <w:marBottom w:val="0"/>
          <w:divBdr>
            <w:top w:val="none" w:sz="0" w:space="0" w:color="auto"/>
            <w:left w:val="none" w:sz="0" w:space="0" w:color="auto"/>
            <w:bottom w:val="none" w:sz="0" w:space="0" w:color="auto"/>
            <w:right w:val="none" w:sz="0" w:space="0" w:color="auto"/>
          </w:divBdr>
        </w:div>
        <w:div w:id="997614133">
          <w:marLeft w:val="0"/>
          <w:marRight w:val="0"/>
          <w:marTop w:val="0"/>
          <w:marBottom w:val="0"/>
          <w:divBdr>
            <w:top w:val="none" w:sz="0" w:space="0" w:color="auto"/>
            <w:left w:val="none" w:sz="0" w:space="0" w:color="auto"/>
            <w:bottom w:val="none" w:sz="0" w:space="0" w:color="auto"/>
            <w:right w:val="none" w:sz="0" w:space="0" w:color="auto"/>
          </w:divBdr>
        </w:div>
        <w:div w:id="719476827">
          <w:marLeft w:val="0"/>
          <w:marRight w:val="0"/>
          <w:marTop w:val="0"/>
          <w:marBottom w:val="0"/>
          <w:divBdr>
            <w:top w:val="none" w:sz="0" w:space="0" w:color="auto"/>
            <w:left w:val="none" w:sz="0" w:space="0" w:color="auto"/>
            <w:bottom w:val="none" w:sz="0" w:space="0" w:color="auto"/>
            <w:right w:val="none" w:sz="0" w:space="0" w:color="auto"/>
          </w:divBdr>
        </w:div>
        <w:div w:id="1346976019">
          <w:marLeft w:val="0"/>
          <w:marRight w:val="0"/>
          <w:marTop w:val="0"/>
          <w:marBottom w:val="0"/>
          <w:divBdr>
            <w:top w:val="none" w:sz="0" w:space="0" w:color="auto"/>
            <w:left w:val="none" w:sz="0" w:space="0" w:color="auto"/>
            <w:bottom w:val="none" w:sz="0" w:space="0" w:color="auto"/>
            <w:right w:val="none" w:sz="0" w:space="0" w:color="auto"/>
          </w:divBdr>
        </w:div>
        <w:div w:id="938565273">
          <w:marLeft w:val="0"/>
          <w:marRight w:val="0"/>
          <w:marTop w:val="0"/>
          <w:marBottom w:val="0"/>
          <w:divBdr>
            <w:top w:val="none" w:sz="0" w:space="0" w:color="auto"/>
            <w:left w:val="none" w:sz="0" w:space="0" w:color="auto"/>
            <w:bottom w:val="none" w:sz="0" w:space="0" w:color="auto"/>
            <w:right w:val="none" w:sz="0" w:space="0" w:color="auto"/>
          </w:divBdr>
        </w:div>
        <w:div w:id="643655033">
          <w:marLeft w:val="0"/>
          <w:marRight w:val="0"/>
          <w:marTop w:val="0"/>
          <w:marBottom w:val="0"/>
          <w:divBdr>
            <w:top w:val="none" w:sz="0" w:space="0" w:color="auto"/>
            <w:left w:val="none" w:sz="0" w:space="0" w:color="auto"/>
            <w:bottom w:val="none" w:sz="0" w:space="0" w:color="auto"/>
            <w:right w:val="none" w:sz="0" w:space="0" w:color="auto"/>
          </w:divBdr>
        </w:div>
        <w:div w:id="4747652">
          <w:marLeft w:val="0"/>
          <w:marRight w:val="0"/>
          <w:marTop w:val="0"/>
          <w:marBottom w:val="0"/>
          <w:divBdr>
            <w:top w:val="none" w:sz="0" w:space="0" w:color="auto"/>
            <w:left w:val="none" w:sz="0" w:space="0" w:color="auto"/>
            <w:bottom w:val="none" w:sz="0" w:space="0" w:color="auto"/>
            <w:right w:val="none" w:sz="0" w:space="0" w:color="auto"/>
          </w:divBdr>
        </w:div>
        <w:div w:id="1945308545">
          <w:marLeft w:val="0"/>
          <w:marRight w:val="0"/>
          <w:marTop w:val="0"/>
          <w:marBottom w:val="0"/>
          <w:divBdr>
            <w:top w:val="none" w:sz="0" w:space="0" w:color="auto"/>
            <w:left w:val="none" w:sz="0" w:space="0" w:color="auto"/>
            <w:bottom w:val="none" w:sz="0" w:space="0" w:color="auto"/>
            <w:right w:val="none" w:sz="0" w:space="0" w:color="auto"/>
          </w:divBdr>
        </w:div>
        <w:div w:id="352924435">
          <w:marLeft w:val="0"/>
          <w:marRight w:val="0"/>
          <w:marTop w:val="0"/>
          <w:marBottom w:val="0"/>
          <w:divBdr>
            <w:top w:val="none" w:sz="0" w:space="0" w:color="auto"/>
            <w:left w:val="none" w:sz="0" w:space="0" w:color="auto"/>
            <w:bottom w:val="none" w:sz="0" w:space="0" w:color="auto"/>
            <w:right w:val="none" w:sz="0" w:space="0" w:color="auto"/>
          </w:divBdr>
        </w:div>
        <w:div w:id="1975482239">
          <w:marLeft w:val="0"/>
          <w:marRight w:val="0"/>
          <w:marTop w:val="0"/>
          <w:marBottom w:val="0"/>
          <w:divBdr>
            <w:top w:val="none" w:sz="0" w:space="0" w:color="auto"/>
            <w:left w:val="none" w:sz="0" w:space="0" w:color="auto"/>
            <w:bottom w:val="none" w:sz="0" w:space="0" w:color="auto"/>
            <w:right w:val="none" w:sz="0" w:space="0" w:color="auto"/>
          </w:divBdr>
        </w:div>
        <w:div w:id="1845626854">
          <w:marLeft w:val="0"/>
          <w:marRight w:val="0"/>
          <w:marTop w:val="0"/>
          <w:marBottom w:val="0"/>
          <w:divBdr>
            <w:top w:val="none" w:sz="0" w:space="0" w:color="auto"/>
            <w:left w:val="none" w:sz="0" w:space="0" w:color="auto"/>
            <w:bottom w:val="none" w:sz="0" w:space="0" w:color="auto"/>
            <w:right w:val="none" w:sz="0" w:space="0" w:color="auto"/>
          </w:divBdr>
        </w:div>
        <w:div w:id="456216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Berger</dc:creator>
  <cp:keywords/>
  <dc:description/>
  <cp:lastModifiedBy>Kaplan, Andrew</cp:lastModifiedBy>
  <cp:revision>2</cp:revision>
  <dcterms:created xsi:type="dcterms:W3CDTF">2020-06-26T20:04:00Z</dcterms:created>
  <dcterms:modified xsi:type="dcterms:W3CDTF">2020-06-26T20:04:00Z</dcterms:modified>
</cp:coreProperties>
</file>